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30" w:type="dxa"/>
        <w:tblInd w:w="108" w:type="dxa"/>
        <w:tblLayout w:type="fixed"/>
        <w:tblLook w:val="01E0" w:firstRow="1" w:lastRow="1" w:firstColumn="1" w:lastColumn="1" w:noHBand="0" w:noVBand="0"/>
      </w:tblPr>
      <w:tblGrid>
        <w:gridCol w:w="5670"/>
        <w:gridCol w:w="5660"/>
      </w:tblGrid>
      <w:tr w:rsidR="008E67E7" w:rsidRPr="008E67E7" w:rsidTr="00121409">
        <w:tc>
          <w:tcPr>
            <w:tcW w:w="5670" w:type="dxa"/>
          </w:tcPr>
          <w:p w:rsidR="008E67E7" w:rsidRPr="008E67E7" w:rsidRDefault="008E67E7" w:rsidP="00121409">
            <w:pPr>
              <w:jc w:val="center"/>
              <w:rPr>
                <w:rFonts w:asciiTheme="majorHAnsi" w:hAnsiTheme="majorHAnsi" w:cstheme="majorHAnsi"/>
                <w:b/>
                <w:color w:val="000000"/>
                <w:sz w:val="25"/>
                <w:szCs w:val="25"/>
              </w:rPr>
            </w:pPr>
            <w:r w:rsidRPr="008E67E7">
              <w:rPr>
                <w:rFonts w:asciiTheme="majorHAnsi" w:hAnsiTheme="majorHAnsi" w:cstheme="majorHAnsi"/>
                <w:b/>
                <w:color w:val="000000"/>
                <w:sz w:val="25"/>
                <w:szCs w:val="25"/>
              </w:rPr>
              <w:t>TRƯỜNG THCS THƯỢNG THANH</w:t>
            </w:r>
          </w:p>
          <w:p w:rsidR="008E67E7" w:rsidRPr="008E67E7" w:rsidRDefault="008E67E7" w:rsidP="00121409">
            <w:pPr>
              <w:ind w:left="426" w:hanging="426"/>
              <w:jc w:val="center"/>
              <w:rPr>
                <w:rFonts w:asciiTheme="majorHAnsi" w:hAnsiTheme="majorHAnsi" w:cstheme="majorHAnsi"/>
                <w:b/>
                <w:color w:val="000000"/>
                <w:sz w:val="25"/>
                <w:szCs w:val="25"/>
              </w:rPr>
            </w:pPr>
            <w:r w:rsidRPr="008E67E7">
              <w:rPr>
                <w:rFonts w:asciiTheme="majorHAnsi" w:hAnsiTheme="majorHAnsi" w:cstheme="majorHAnsi"/>
                <w:b/>
                <w:color w:val="000000"/>
                <w:sz w:val="25"/>
                <w:szCs w:val="25"/>
              </w:rPr>
              <w:t>NĂM HỌC: 2021 – 2022</w:t>
            </w:r>
          </w:p>
          <w:p w:rsidR="008E67E7" w:rsidRPr="008E67E7" w:rsidRDefault="008E67E7" w:rsidP="00121409">
            <w:pPr>
              <w:ind w:left="426" w:hanging="426"/>
              <w:jc w:val="center"/>
              <w:rPr>
                <w:rFonts w:asciiTheme="majorHAnsi" w:hAnsiTheme="majorHAnsi" w:cstheme="majorHAnsi"/>
                <w:b/>
                <w:color w:val="000000"/>
                <w:sz w:val="25"/>
                <w:szCs w:val="25"/>
                <w:u w:val="single"/>
              </w:rPr>
            </w:pPr>
            <w:r w:rsidRPr="008E67E7">
              <w:rPr>
                <w:rFonts w:asciiTheme="majorHAnsi" w:hAnsiTheme="majorHAnsi" w:cstheme="majorHAnsi"/>
                <w:b/>
                <w:color w:val="000000"/>
                <w:sz w:val="25"/>
                <w:szCs w:val="25"/>
                <w:u w:val="single"/>
              </w:rPr>
              <w:t>MÃ ĐỀ: VL803</w:t>
            </w:r>
          </w:p>
          <w:p w:rsidR="008E67E7" w:rsidRPr="008E67E7" w:rsidRDefault="008E67E7" w:rsidP="00121409">
            <w:pPr>
              <w:ind w:left="426" w:hanging="426"/>
              <w:jc w:val="center"/>
              <w:rPr>
                <w:rFonts w:asciiTheme="majorHAnsi" w:hAnsiTheme="majorHAnsi" w:cstheme="majorHAnsi"/>
                <w:color w:val="000000"/>
                <w:sz w:val="25"/>
                <w:szCs w:val="25"/>
                <w:u w:val="single"/>
              </w:rPr>
            </w:pPr>
          </w:p>
        </w:tc>
        <w:tc>
          <w:tcPr>
            <w:tcW w:w="5660" w:type="dxa"/>
          </w:tcPr>
          <w:p w:rsidR="008E67E7" w:rsidRPr="008E67E7" w:rsidRDefault="008E67E7" w:rsidP="00121409">
            <w:pPr>
              <w:jc w:val="center"/>
              <w:rPr>
                <w:rFonts w:asciiTheme="majorHAnsi" w:hAnsiTheme="majorHAnsi" w:cstheme="majorHAnsi"/>
                <w:b/>
                <w:color w:val="000000"/>
                <w:sz w:val="25"/>
                <w:szCs w:val="25"/>
              </w:rPr>
            </w:pPr>
            <w:r w:rsidRPr="008E67E7">
              <w:rPr>
                <w:rFonts w:asciiTheme="majorHAnsi" w:hAnsiTheme="majorHAnsi" w:cstheme="majorHAnsi"/>
                <w:b/>
                <w:color w:val="000000"/>
                <w:sz w:val="25"/>
                <w:szCs w:val="25"/>
              </w:rPr>
              <w:t>ĐỀ KIỂM TRA CUỐI HỌC KÌ I</w:t>
            </w:r>
          </w:p>
          <w:p w:rsidR="008E67E7" w:rsidRPr="008E67E7" w:rsidRDefault="008E67E7" w:rsidP="00121409">
            <w:pPr>
              <w:ind w:left="426" w:hanging="426"/>
              <w:jc w:val="center"/>
              <w:rPr>
                <w:rFonts w:asciiTheme="majorHAnsi" w:hAnsiTheme="majorHAnsi" w:cstheme="majorHAnsi"/>
                <w:b/>
                <w:color w:val="000000"/>
                <w:sz w:val="25"/>
                <w:szCs w:val="25"/>
              </w:rPr>
            </w:pPr>
            <w:r w:rsidRPr="008E67E7">
              <w:rPr>
                <w:rFonts w:asciiTheme="majorHAnsi" w:hAnsiTheme="majorHAnsi" w:cstheme="majorHAnsi"/>
                <w:b/>
                <w:color w:val="000000"/>
                <w:sz w:val="25"/>
                <w:szCs w:val="25"/>
                <w:lang w:val="vi-VN"/>
              </w:rPr>
              <w:t xml:space="preserve">MÔN: </w:t>
            </w:r>
            <w:r w:rsidRPr="008E67E7">
              <w:rPr>
                <w:rFonts w:asciiTheme="majorHAnsi" w:hAnsiTheme="majorHAnsi" w:cstheme="majorHAnsi"/>
                <w:b/>
                <w:color w:val="000000"/>
                <w:sz w:val="25"/>
                <w:szCs w:val="25"/>
              </w:rPr>
              <w:t>VẬT LÍ</w:t>
            </w:r>
            <w:r w:rsidRPr="008E67E7">
              <w:rPr>
                <w:rFonts w:asciiTheme="majorHAnsi" w:hAnsiTheme="majorHAnsi" w:cstheme="majorHAnsi"/>
                <w:b/>
                <w:color w:val="000000"/>
                <w:sz w:val="25"/>
                <w:szCs w:val="25"/>
                <w:lang w:val="vi-VN"/>
              </w:rPr>
              <w:t xml:space="preserve"> – KHỐI</w:t>
            </w:r>
            <w:r w:rsidRPr="008E67E7">
              <w:rPr>
                <w:rFonts w:asciiTheme="majorHAnsi" w:hAnsiTheme="majorHAnsi" w:cstheme="majorHAnsi"/>
                <w:b/>
                <w:color w:val="000000"/>
                <w:sz w:val="25"/>
                <w:szCs w:val="25"/>
              </w:rPr>
              <w:t xml:space="preserve"> 8</w:t>
            </w:r>
          </w:p>
          <w:p w:rsidR="008E67E7" w:rsidRPr="008E67E7" w:rsidRDefault="008E67E7" w:rsidP="00121409">
            <w:pPr>
              <w:ind w:left="426" w:hanging="426"/>
              <w:jc w:val="center"/>
              <w:rPr>
                <w:rFonts w:asciiTheme="majorHAnsi" w:hAnsiTheme="majorHAnsi" w:cstheme="majorHAnsi"/>
                <w:b/>
                <w:color w:val="000000"/>
                <w:sz w:val="25"/>
                <w:szCs w:val="25"/>
              </w:rPr>
            </w:pPr>
            <w:r w:rsidRPr="008E67E7">
              <w:rPr>
                <w:rFonts w:asciiTheme="majorHAnsi" w:hAnsiTheme="majorHAnsi" w:cstheme="majorHAnsi"/>
                <w:b/>
                <w:color w:val="000000"/>
                <w:sz w:val="25"/>
                <w:szCs w:val="25"/>
              </w:rPr>
              <w:t>Ngày thi:…../…../2021</w:t>
            </w:r>
          </w:p>
          <w:p w:rsidR="008E67E7" w:rsidRPr="008E67E7" w:rsidRDefault="008E67E7" w:rsidP="00121409">
            <w:pPr>
              <w:ind w:left="426" w:hanging="426"/>
              <w:jc w:val="center"/>
              <w:rPr>
                <w:rFonts w:asciiTheme="majorHAnsi" w:hAnsiTheme="majorHAnsi" w:cstheme="majorHAnsi"/>
                <w:i/>
                <w:color w:val="000000"/>
                <w:sz w:val="25"/>
                <w:szCs w:val="25"/>
              </w:rPr>
            </w:pPr>
            <w:r w:rsidRPr="008E67E7">
              <w:rPr>
                <w:rFonts w:asciiTheme="majorHAnsi" w:hAnsiTheme="majorHAnsi" w:cstheme="majorHAnsi"/>
                <w:i/>
                <w:color w:val="000000"/>
                <w:sz w:val="25"/>
                <w:szCs w:val="25"/>
              </w:rPr>
              <w:t>Thời gian làm bài: 45 phút</w:t>
            </w:r>
          </w:p>
        </w:tc>
      </w:tr>
    </w:tbl>
    <w:p w:rsidR="008E67E7" w:rsidRDefault="008E67E7" w:rsidP="00E3560C">
      <w:pPr>
        <w:jc w:val="both"/>
        <w:rPr>
          <w:rFonts w:asciiTheme="majorHAnsi" w:hAnsiTheme="majorHAnsi" w:cstheme="majorHAnsi"/>
          <w:b/>
          <w:i/>
          <w:color w:val="000000"/>
          <w:sz w:val="25"/>
          <w:szCs w:val="25"/>
          <w:lang w:val="pl-PL"/>
        </w:rPr>
      </w:pPr>
    </w:p>
    <w:p w:rsidR="00E3560C" w:rsidRPr="008E67E7" w:rsidRDefault="00E3560C" w:rsidP="00E3560C">
      <w:pPr>
        <w:jc w:val="both"/>
        <w:rPr>
          <w:rFonts w:asciiTheme="majorHAnsi" w:hAnsiTheme="majorHAnsi" w:cstheme="majorHAnsi"/>
          <w:b/>
          <w:i/>
          <w:color w:val="000000"/>
          <w:sz w:val="25"/>
          <w:szCs w:val="25"/>
          <w:lang w:val="pl-PL"/>
        </w:rPr>
      </w:pPr>
      <w:r w:rsidRPr="008E67E7">
        <w:rPr>
          <w:rFonts w:asciiTheme="majorHAnsi" w:hAnsiTheme="majorHAnsi" w:cstheme="majorHAnsi"/>
          <w:b/>
          <w:i/>
          <w:color w:val="000000"/>
          <w:sz w:val="25"/>
          <w:szCs w:val="25"/>
          <w:lang w:val="pl-PL"/>
        </w:rPr>
        <w:t>Tô vào phiếu trả lời của em chữ cái đứng trước đáp án đúng nhất.</w:t>
      </w:r>
    </w:p>
    <w:p w:rsidR="00E3560C" w:rsidRPr="008E67E7" w:rsidRDefault="00E3560C" w:rsidP="00E3560C">
      <w:pPr>
        <w:shd w:val="clear" w:color="auto" w:fill="FFFFFF"/>
        <w:rPr>
          <w:rFonts w:asciiTheme="majorHAnsi" w:hAnsiTheme="majorHAnsi" w:cstheme="majorHAnsi"/>
          <w:color w:val="3F3F3F"/>
          <w:sz w:val="25"/>
          <w:szCs w:val="25"/>
          <w:lang w:eastAsia="vi-VN"/>
        </w:rPr>
      </w:pPr>
      <w:r w:rsidRPr="008E67E7">
        <w:rPr>
          <w:b/>
          <w:color w:val="000000"/>
          <w:sz w:val="25"/>
          <w:szCs w:val="25"/>
        </w:rPr>
        <w:t xml:space="preserve">Câu 1. </w:t>
      </w:r>
      <w:r w:rsidRPr="008E67E7">
        <w:rPr>
          <w:color w:val="000000"/>
          <w:sz w:val="25"/>
          <w:szCs w:val="25"/>
          <w:lang w:eastAsia="vi-VN"/>
        </w:rPr>
        <w:t>Trọng lực tác dụng lên một vật có khối lượng 5 kg được biểu diễn:</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rPr>
        <w:t>là một véc-tơ có phương nằm ngang, chiều hướng từ dưới lên, độ lớn 50 N.</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rPr>
        <w:t>là một véc-tơ có phương thẳng đứng, chiều hướng từ dưới lên, độ lớn 50 N.</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rPr>
        <w:t>là một véc-tơ có phương thẳng đứng, chiều hướng từ trên xuống, độ lớn 50 N.</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rPr>
        <w:t>là một véc-tơ có phương nằm ngang, chiều hướng từ trên xuống, độ lớn 50 N.</w:t>
      </w:r>
    </w:p>
    <w:p w:rsidR="00E3560C" w:rsidRPr="008E67E7" w:rsidRDefault="00E3560C" w:rsidP="00E3560C">
      <w:pPr>
        <w:rPr>
          <w:rFonts w:asciiTheme="majorHAnsi" w:hAnsiTheme="majorHAnsi" w:cstheme="majorHAnsi"/>
          <w:sz w:val="25"/>
          <w:szCs w:val="25"/>
        </w:rPr>
      </w:pPr>
      <w:r w:rsidRPr="008E67E7">
        <w:rPr>
          <w:b/>
          <w:color w:val="000000"/>
          <w:sz w:val="25"/>
          <w:szCs w:val="25"/>
        </w:rPr>
        <w:t xml:space="preserve">Câu 2. </w:t>
      </w:r>
      <w:r w:rsidRPr="008E67E7">
        <w:rPr>
          <w:color w:val="000000"/>
          <w:sz w:val="25"/>
          <w:szCs w:val="25"/>
        </w:rPr>
        <w:t>Công thức tính vận tốc là:</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rPr>
        <w:t xml:space="preserve">v = </w:t>
      </w:r>
      <w:r w:rsidRPr="008E67E7">
        <w:rPr>
          <w:color w:val="000000"/>
          <w:position w:val="-28"/>
          <w:sz w:val="25"/>
          <w:szCs w:val="25"/>
        </w:rPr>
        <w:object w:dxaOrig="2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75pt" o:ole="">
            <v:imagedata r:id="rId7" o:title=""/>
          </v:shape>
          <o:OLEObject Type="Embed" ProgID="Equation.DSMT4" ShapeID="_x0000_i1025" DrawAspect="Content" ObjectID="_1700907059" r:id="rId8"/>
        </w:object>
      </w:r>
      <w:r w:rsidRPr="008E67E7">
        <w:rPr>
          <w:rStyle w:val="YoungMixChar"/>
          <w:b/>
          <w:sz w:val="25"/>
          <w:szCs w:val="25"/>
        </w:rPr>
        <w:tab/>
        <w:t xml:space="preserve">B. </w:t>
      </w:r>
      <w:r w:rsidRPr="008E67E7">
        <w:rPr>
          <w:color w:val="000000"/>
          <w:sz w:val="25"/>
          <w:szCs w:val="25"/>
        </w:rPr>
        <w:t>v = s.t</w:t>
      </w:r>
      <w:r w:rsidRPr="008E67E7">
        <w:rPr>
          <w:rStyle w:val="YoungMixChar"/>
          <w:b/>
          <w:sz w:val="25"/>
          <w:szCs w:val="25"/>
        </w:rPr>
        <w:tab/>
        <w:t xml:space="preserve">C. </w:t>
      </w:r>
      <w:r w:rsidRPr="008E67E7">
        <w:rPr>
          <w:color w:val="000000"/>
          <w:sz w:val="25"/>
          <w:szCs w:val="25"/>
        </w:rPr>
        <w:t xml:space="preserve">v = </w:t>
      </w:r>
      <w:r w:rsidRPr="008E67E7">
        <w:rPr>
          <w:color w:val="000000"/>
          <w:position w:val="-28"/>
          <w:sz w:val="25"/>
          <w:szCs w:val="25"/>
        </w:rPr>
        <w:object w:dxaOrig="220" w:dyaOrig="720">
          <v:shape id="_x0000_i1026" type="#_x0000_t75" style="width:10.5pt;height:36.75pt" o:ole="">
            <v:imagedata r:id="rId9" o:title=""/>
          </v:shape>
          <o:OLEObject Type="Embed" ProgID="Equation.DSMT4" ShapeID="_x0000_i1026" DrawAspect="Content" ObjectID="_1700907060" r:id="rId10"/>
        </w:object>
      </w:r>
      <w:r w:rsidRPr="008E67E7">
        <w:rPr>
          <w:rStyle w:val="YoungMixChar"/>
          <w:b/>
          <w:sz w:val="25"/>
          <w:szCs w:val="25"/>
        </w:rPr>
        <w:tab/>
        <w:t xml:space="preserve">D. </w:t>
      </w:r>
      <w:r w:rsidRPr="008E67E7">
        <w:rPr>
          <w:color w:val="000000"/>
          <w:sz w:val="25"/>
          <w:szCs w:val="25"/>
        </w:rPr>
        <w:t xml:space="preserve">v= </w:t>
      </w:r>
      <w:r w:rsidRPr="008E67E7">
        <w:rPr>
          <w:color w:val="000000"/>
          <w:position w:val="-28"/>
          <w:sz w:val="25"/>
          <w:szCs w:val="25"/>
        </w:rPr>
        <w:object w:dxaOrig="360" w:dyaOrig="720">
          <v:shape id="_x0000_i1027" type="#_x0000_t75" style="width:18.75pt;height:36.75pt" o:ole="">
            <v:imagedata r:id="rId11" o:title=""/>
          </v:shape>
          <o:OLEObject Type="Embed" ProgID="Equation.DSMT4" ShapeID="_x0000_i1027" DrawAspect="Content" ObjectID="_1700907061" r:id="rId12"/>
        </w:objec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val="vi-VN"/>
        </w:rPr>
      </w:pPr>
      <w:r w:rsidRPr="008E67E7">
        <w:rPr>
          <w:b/>
          <w:sz w:val="25"/>
          <w:szCs w:val="25"/>
        </w:rPr>
        <w:t xml:space="preserve">Câu 3. </w:t>
      </w:r>
      <w:r w:rsidRPr="008E67E7">
        <w:rPr>
          <w:sz w:val="25"/>
          <w:szCs w:val="25"/>
        </w:rPr>
        <w:t>Để di chuyển các tủ nặng dễ dàng hơn người ta thường gắn thêm các bánh xe lăn ở chân tủ vì:</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lực ma sát lăn lớn hơn lực ma sát nghỉ.</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lực ma sát lăn nhỏ hơn lực ma sát trượt.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lực ma sát trượt nhỏ hơn lực ma sát lăn.</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lực ma sát nghỉ lớn hơn lực ma sát trượt.</w:t>
      </w:r>
    </w:p>
    <w:p w:rsidR="00E3560C" w:rsidRPr="008E67E7" w:rsidRDefault="00E3560C" w:rsidP="00E3560C">
      <w:pPr>
        <w:pStyle w:val="NormalWeb"/>
        <w:spacing w:before="0" w:beforeAutospacing="0" w:after="0" w:afterAutospacing="0" w:line="360" w:lineRule="atLeast"/>
        <w:ind w:right="48"/>
        <w:jc w:val="both"/>
        <w:rPr>
          <w:rFonts w:asciiTheme="majorHAnsi" w:hAnsiTheme="majorHAnsi" w:cstheme="majorHAnsi"/>
          <w:sz w:val="25"/>
          <w:szCs w:val="25"/>
          <w:lang w:val="vi-VN" w:eastAsia="vi-VN"/>
        </w:rPr>
      </w:pPr>
      <w:r w:rsidRPr="008E67E7">
        <w:rPr>
          <w:b/>
          <w:sz w:val="25"/>
          <w:szCs w:val="25"/>
        </w:rPr>
        <w:t xml:space="preserve">Câu 4. </w:t>
      </w:r>
      <w:r w:rsidRPr="008E67E7">
        <w:rPr>
          <w:sz w:val="25"/>
          <w:szCs w:val="25"/>
          <w:lang w:val="vi-VN" w:eastAsia="vi-VN"/>
        </w:rPr>
        <w:t>Khi vật nổi trên chất lỏng thì lực đẩy Ác – si – mét có độ lớn:</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bằng trọng lượng riêng của nước nhân với thể tích của vật.</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bằng trọng lượng của phần nước bị vật chiếm chỗ.</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bằng trọng lượng của phần vật chìm trong nước.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eastAsia="vi-VN" w:bidi="ar-SA"/>
        </w:rPr>
        <w:t>b</w:t>
      </w:r>
      <w:r w:rsidRPr="008E67E7">
        <w:rPr>
          <w:color w:val="000000"/>
          <w:sz w:val="25"/>
          <w:szCs w:val="25"/>
          <w:lang w:val="vi-VN" w:eastAsia="vi-VN" w:bidi="ar-SA"/>
        </w:rPr>
        <w:t>ằng trọng lượng vật.</w:t>
      </w:r>
    </w:p>
    <w:p w:rsidR="00E3560C" w:rsidRPr="008E67E7" w:rsidRDefault="00E3560C" w:rsidP="00E3560C">
      <w:pPr>
        <w:ind w:right="48"/>
        <w:jc w:val="both"/>
        <w:rPr>
          <w:rFonts w:asciiTheme="majorHAnsi" w:hAnsiTheme="majorHAnsi" w:cstheme="majorHAnsi"/>
          <w:sz w:val="25"/>
          <w:szCs w:val="25"/>
          <w:lang w:eastAsia="vi-VN"/>
        </w:rPr>
      </w:pPr>
      <w:r w:rsidRPr="008E67E7">
        <w:rPr>
          <w:b/>
          <w:color w:val="000000"/>
          <w:sz w:val="25"/>
          <w:szCs w:val="25"/>
        </w:rPr>
        <w:t xml:space="preserve">Câu 5. </w:t>
      </w:r>
      <w:r w:rsidRPr="008E67E7">
        <w:rPr>
          <w:color w:val="000000"/>
          <w:sz w:val="25"/>
          <w:szCs w:val="25"/>
          <w:lang w:eastAsia="vi-VN"/>
        </w:rPr>
        <w:t>Áp suất là:</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eastAsia="vi-VN"/>
        </w:rPr>
        <w:t>lực ép có phương song song với mặt bị ép.</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rPr>
        <w:t>tác dụng của áp lực trên một đơn vị diện tích.</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rPr>
        <w:t>tác dụng của trọng lực trên một đơn vị diện tích.</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rPr>
        <w:t>lực ép có phương vuông góc với mặt bị ép.</w:t>
      </w:r>
    </w:p>
    <w:p w:rsidR="00E3560C" w:rsidRPr="008E67E7" w:rsidRDefault="00E3560C" w:rsidP="00E3560C">
      <w:pPr>
        <w:jc w:val="both"/>
        <w:rPr>
          <w:rFonts w:asciiTheme="majorHAnsi" w:hAnsiTheme="majorHAnsi" w:cstheme="majorHAnsi"/>
          <w:sz w:val="25"/>
          <w:szCs w:val="25"/>
          <w:lang w:val="pt-PT"/>
        </w:rPr>
      </w:pPr>
      <w:r w:rsidRPr="008E67E7">
        <w:rPr>
          <w:b/>
          <w:color w:val="000000"/>
          <w:sz w:val="25"/>
          <w:szCs w:val="25"/>
        </w:rPr>
        <w:t xml:space="preserve">Câu 6. </w:t>
      </w:r>
      <w:r w:rsidRPr="008E67E7">
        <w:rPr>
          <w:color w:val="000000"/>
          <w:sz w:val="25"/>
          <w:szCs w:val="25"/>
          <w:lang w:val="pt-PT"/>
        </w:rPr>
        <w:t>Một máy thủy lực có tiết diện pit-tông nhỏ là 1,5 cm</w:t>
      </w:r>
      <w:r w:rsidRPr="008E67E7">
        <w:rPr>
          <w:color w:val="000000"/>
          <w:sz w:val="25"/>
          <w:szCs w:val="25"/>
          <w:vertAlign w:val="superscript"/>
          <w:lang w:val="pt-PT"/>
        </w:rPr>
        <w:t>2</w:t>
      </w:r>
      <w:r w:rsidRPr="008E67E7">
        <w:rPr>
          <w:color w:val="000000"/>
          <w:sz w:val="25"/>
          <w:szCs w:val="25"/>
          <w:lang w:val="pt-PT"/>
        </w:rPr>
        <w:t>, pit - tông lớn có tiết diện 120 cm</w:t>
      </w:r>
      <w:r w:rsidRPr="008E67E7">
        <w:rPr>
          <w:color w:val="000000"/>
          <w:sz w:val="25"/>
          <w:szCs w:val="25"/>
          <w:vertAlign w:val="superscript"/>
          <w:lang w:val="pt-PT"/>
        </w:rPr>
        <w:t>2</w:t>
      </w:r>
      <w:r w:rsidRPr="008E67E7">
        <w:rPr>
          <w:color w:val="000000"/>
          <w:sz w:val="25"/>
          <w:szCs w:val="25"/>
          <w:lang w:val="pt-PT"/>
        </w:rPr>
        <w:t>. Lực tác dụng lên pit - tông nhỏ là 100 N. Lực tác dụng lên pit - tông lớn là:</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lang w:eastAsia="vi-VN"/>
        </w:rPr>
        <w:t>1800 Pa.</w:t>
      </w:r>
      <w:r w:rsidRPr="008E67E7">
        <w:rPr>
          <w:rStyle w:val="YoungMixChar"/>
          <w:b/>
          <w:sz w:val="25"/>
          <w:szCs w:val="25"/>
        </w:rPr>
        <w:tab/>
        <w:t xml:space="preserve">B. </w:t>
      </w:r>
      <w:r w:rsidRPr="008E67E7">
        <w:rPr>
          <w:color w:val="000000"/>
          <w:sz w:val="25"/>
          <w:szCs w:val="25"/>
          <w:lang w:eastAsia="vi-VN"/>
        </w:rPr>
        <w:t>12,5 N</w:t>
      </w:r>
      <w:r w:rsidRPr="008E67E7">
        <w:rPr>
          <w:rStyle w:val="YoungMixChar"/>
          <w:b/>
          <w:sz w:val="25"/>
          <w:szCs w:val="25"/>
        </w:rPr>
        <w:tab/>
        <w:t xml:space="preserve">C. </w:t>
      </w:r>
      <w:r w:rsidRPr="008E67E7">
        <w:rPr>
          <w:color w:val="000000"/>
          <w:sz w:val="25"/>
          <w:szCs w:val="25"/>
          <w:lang w:eastAsia="vi-VN"/>
        </w:rPr>
        <w:t>8000 N.</w:t>
      </w:r>
      <w:r w:rsidRPr="008E67E7">
        <w:rPr>
          <w:rStyle w:val="YoungMixChar"/>
          <w:b/>
          <w:sz w:val="25"/>
          <w:szCs w:val="25"/>
        </w:rPr>
        <w:tab/>
        <w:t xml:space="preserve">D. </w:t>
      </w:r>
      <w:r w:rsidRPr="008E67E7">
        <w:rPr>
          <w:color w:val="000000"/>
          <w:sz w:val="25"/>
          <w:szCs w:val="25"/>
          <w:lang w:eastAsia="vi-VN"/>
        </w:rPr>
        <w:t>800 N.</w:t>
      </w:r>
    </w:p>
    <w:p w:rsidR="00E3560C" w:rsidRPr="008E67E7" w:rsidRDefault="00E3560C" w:rsidP="00E3560C">
      <w:pPr>
        <w:rPr>
          <w:rFonts w:asciiTheme="majorHAnsi" w:hAnsiTheme="majorHAnsi" w:cstheme="majorHAnsi"/>
          <w:sz w:val="25"/>
          <w:szCs w:val="25"/>
          <w:shd w:val="clear" w:color="auto" w:fill="FFFFFF"/>
        </w:rPr>
      </w:pPr>
      <w:r w:rsidRPr="008E67E7">
        <w:rPr>
          <w:b/>
          <w:color w:val="000000"/>
          <w:sz w:val="25"/>
          <w:szCs w:val="25"/>
        </w:rPr>
        <w:t xml:space="preserve">Câu 7. </w:t>
      </w:r>
      <w:r w:rsidRPr="008E67E7">
        <w:rPr>
          <w:color w:val="000000"/>
          <w:sz w:val="25"/>
          <w:szCs w:val="25"/>
          <w:lang w:val="nl-NL"/>
        </w:rPr>
        <w:t>Cho một thùng chứa nước cao 1,6 m đựng đầy nước, biết trọng lượng riêng của nước là 10000 N/m</w:t>
      </w:r>
      <w:r w:rsidRPr="008E67E7">
        <w:rPr>
          <w:color w:val="000000"/>
          <w:sz w:val="25"/>
          <w:szCs w:val="25"/>
          <w:vertAlign w:val="superscript"/>
          <w:lang w:val="nl-NL"/>
        </w:rPr>
        <w:t>3</w:t>
      </w:r>
      <w:r w:rsidRPr="008E67E7">
        <w:rPr>
          <w:color w:val="000000"/>
          <w:sz w:val="25"/>
          <w:szCs w:val="25"/>
          <w:lang w:val="nl-NL"/>
        </w:rPr>
        <w:t>. Áp suất của nước tại đáy thùng là:</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lang w:eastAsia="vi-VN"/>
        </w:rPr>
        <w:t>32000 Pa.</w:t>
      </w:r>
      <w:r w:rsidRPr="008E67E7">
        <w:rPr>
          <w:rStyle w:val="YoungMixChar"/>
          <w:b/>
          <w:sz w:val="25"/>
          <w:szCs w:val="25"/>
        </w:rPr>
        <w:tab/>
        <w:t xml:space="preserve">B. </w:t>
      </w:r>
      <w:r w:rsidRPr="008E67E7">
        <w:rPr>
          <w:color w:val="000000"/>
          <w:sz w:val="25"/>
          <w:szCs w:val="25"/>
          <w:lang w:eastAsia="vi-VN"/>
        </w:rPr>
        <w:t>10000 Pa.</w:t>
      </w:r>
      <w:r w:rsidRPr="008E67E7">
        <w:rPr>
          <w:rStyle w:val="YoungMixChar"/>
          <w:b/>
          <w:sz w:val="25"/>
          <w:szCs w:val="25"/>
        </w:rPr>
        <w:tab/>
        <w:t xml:space="preserve">C. </w:t>
      </w:r>
      <w:r w:rsidRPr="008E67E7">
        <w:rPr>
          <w:color w:val="000000"/>
          <w:sz w:val="25"/>
          <w:szCs w:val="25"/>
          <w:lang w:eastAsia="vi-VN"/>
        </w:rPr>
        <w:t>16000 Pa.</w:t>
      </w:r>
      <w:r w:rsidRPr="008E67E7">
        <w:rPr>
          <w:rStyle w:val="YoungMixChar"/>
          <w:b/>
          <w:sz w:val="25"/>
          <w:szCs w:val="25"/>
        </w:rPr>
        <w:tab/>
        <w:t xml:space="preserve">D. </w:t>
      </w:r>
      <w:r w:rsidRPr="008E67E7">
        <w:rPr>
          <w:color w:val="000000"/>
          <w:sz w:val="25"/>
          <w:szCs w:val="25"/>
          <w:lang w:eastAsia="vi-VN"/>
        </w:rPr>
        <w:t>8000 Pa.</w:t>
      </w:r>
    </w:p>
    <w:p w:rsidR="00E3560C" w:rsidRPr="008E67E7" w:rsidRDefault="00E3560C" w:rsidP="00E3560C">
      <w:pPr>
        <w:pStyle w:val="NormalWeb"/>
        <w:shd w:val="clear" w:color="auto" w:fill="FFFFFF"/>
        <w:spacing w:before="0" w:beforeAutospacing="0" w:after="0" w:afterAutospacing="0"/>
        <w:jc w:val="both"/>
        <w:rPr>
          <w:rFonts w:asciiTheme="majorHAnsi" w:hAnsiTheme="majorHAnsi" w:cstheme="majorHAnsi"/>
          <w:sz w:val="25"/>
          <w:szCs w:val="25"/>
          <w:lang w:eastAsia="vi-VN"/>
        </w:rPr>
      </w:pPr>
      <w:r w:rsidRPr="008E67E7">
        <w:rPr>
          <w:b/>
          <w:sz w:val="25"/>
          <w:szCs w:val="25"/>
        </w:rPr>
        <w:t xml:space="preserve">Câu 8. </w:t>
      </w:r>
      <w:r w:rsidRPr="008E67E7">
        <w:rPr>
          <w:sz w:val="25"/>
          <w:szCs w:val="25"/>
          <w:lang w:val="vi-VN" w:eastAsia="vi-VN"/>
        </w:rPr>
        <w:t>Áp suất mà chất lỏng tác dụng lên một điểm phụ thuộc</w:t>
      </w:r>
      <w:r w:rsidRPr="008E67E7">
        <w:rPr>
          <w:sz w:val="25"/>
          <w:szCs w:val="25"/>
          <w:lang w:eastAsia="vi-VN"/>
        </w:rPr>
        <w:t xml:space="preserve"> vào:</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bCs/>
          <w:color w:val="000000"/>
          <w:sz w:val="25"/>
          <w:szCs w:val="25"/>
          <w:bdr w:val="none" w:sz="0" w:space="0" w:color="auto" w:frame="1"/>
          <w:lang w:val="vi-VN" w:eastAsia="vi-VN" w:bidi="ar-SA"/>
        </w:rPr>
        <w:t>độ cao lớp chất lỏng phía trên</w:t>
      </w:r>
      <w:r w:rsidRPr="008E67E7">
        <w:rPr>
          <w:bCs/>
          <w:color w:val="000000"/>
          <w:sz w:val="25"/>
          <w:szCs w:val="25"/>
          <w:bdr w:val="none" w:sz="0" w:space="0" w:color="auto" w:frame="1"/>
          <w:lang w:eastAsia="vi-VN" w:bidi="ar-SA"/>
        </w:rPr>
        <w:t>.</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thể tích lớp chất lỏng phía trên</w:t>
      </w:r>
      <w:r w:rsidRPr="008E67E7">
        <w:rPr>
          <w:color w:val="000000"/>
          <w:sz w:val="25"/>
          <w:szCs w:val="25"/>
          <w:lang w:eastAsia="vi-VN" w:bidi="ar-SA"/>
        </w:rPr>
        <w: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trọng lượng lớp chất lỏng phía trên</w:t>
      </w:r>
      <w:r w:rsidRPr="008E67E7">
        <w:rPr>
          <w:color w:val="000000"/>
          <w:sz w:val="25"/>
          <w:szCs w:val="25"/>
          <w:lang w:eastAsia="vi-VN" w:bidi="ar-SA"/>
        </w:rPr>
        <w:t>.</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khối lượng lớp chất lỏng phía trên</w:t>
      </w:r>
      <w:r w:rsidRPr="008E67E7">
        <w:rPr>
          <w:color w:val="000000"/>
          <w:sz w:val="25"/>
          <w:szCs w:val="25"/>
          <w:lang w:eastAsia="vi-VN" w:bidi="ar-SA"/>
        </w:rPr>
        <w:t>.</w:t>
      </w:r>
    </w:p>
    <w:p w:rsidR="00E3560C" w:rsidRPr="008E67E7" w:rsidRDefault="00E3560C" w:rsidP="008E67E7">
      <w:pPr>
        <w:pStyle w:val="NormalWeb"/>
        <w:shd w:val="clear" w:color="auto" w:fill="FFFFFF"/>
        <w:spacing w:before="0" w:beforeAutospacing="0" w:after="0" w:afterAutospacing="0" w:line="360" w:lineRule="atLeast"/>
        <w:ind w:right="48"/>
        <w:jc w:val="both"/>
        <w:rPr>
          <w:rFonts w:asciiTheme="majorHAnsi" w:hAnsiTheme="majorHAnsi" w:cstheme="majorHAnsi"/>
          <w:sz w:val="25"/>
          <w:szCs w:val="25"/>
          <w:lang w:val="vi-VN"/>
        </w:rPr>
      </w:pPr>
      <w:r w:rsidRPr="008E67E7">
        <w:rPr>
          <w:b/>
          <w:sz w:val="25"/>
          <w:szCs w:val="25"/>
        </w:rPr>
        <w:t xml:space="preserve">Câu 9. </w:t>
      </w:r>
      <w:r w:rsidRPr="008E67E7">
        <w:rPr>
          <w:sz w:val="25"/>
          <w:szCs w:val="25"/>
        </w:rPr>
        <w:t>Cùng một lực như nhau tác dụng lên hai vật khác nhau. Diện tích tác dụng của lực lên vật A lớn gấp đôi diện tích lực tác dụng lên vật B. Nhận xét nào là đúng khi so sánh áp suất tác dụng lên hai vật?</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Áp suất tác dụng lên hai vật như nhau.</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Áp suất tác dụng lên vật B lớn gấp đôi áp suất tác dụng lên vật A.</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Áp suất tác dụng lên vật A lớn gấp đôi áp suất tác dụng lên vật B.</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Không so sánh được.</w:t>
      </w:r>
    </w:p>
    <w:p w:rsidR="00E3560C" w:rsidRPr="008E67E7" w:rsidRDefault="00E3560C" w:rsidP="00E3560C">
      <w:pPr>
        <w:jc w:val="both"/>
        <w:rPr>
          <w:rFonts w:asciiTheme="majorHAnsi" w:hAnsiTheme="majorHAnsi" w:cstheme="majorHAnsi"/>
          <w:sz w:val="25"/>
          <w:szCs w:val="25"/>
          <w:shd w:val="clear" w:color="auto" w:fill="FFFFFF"/>
        </w:rPr>
      </w:pPr>
      <w:r w:rsidRPr="008E67E7">
        <w:rPr>
          <w:b/>
          <w:color w:val="000000"/>
          <w:sz w:val="25"/>
          <w:szCs w:val="25"/>
        </w:rPr>
        <w:t xml:space="preserve">Câu 10. </w:t>
      </w:r>
      <w:r w:rsidRPr="008E67E7">
        <w:rPr>
          <w:color w:val="000000"/>
          <w:sz w:val="25"/>
          <w:szCs w:val="25"/>
          <w:shd w:val="clear" w:color="auto" w:fill="FFFFFF"/>
        </w:rPr>
        <w:t>Vì sao nhà du hành vũ trụ khi đi ra khoảng không vũ trụ phải mặc một bộ đồ áo giáp?</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Giữ ấm cơ thể.</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Giảm tác dụng của áp suất môi trường ngoài Trái Đất.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Cân bằng áp suất bên trong và bên ngoài cơ thể.</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Bảo vệ cơ thể trong mội trường mới.</w:t>
      </w:r>
    </w:p>
    <w:p w:rsidR="00E3560C" w:rsidRPr="008E67E7" w:rsidRDefault="00E3560C" w:rsidP="00E3560C">
      <w:pPr>
        <w:rPr>
          <w:rFonts w:asciiTheme="majorHAnsi" w:hAnsiTheme="majorHAnsi" w:cstheme="majorHAnsi"/>
          <w:sz w:val="25"/>
          <w:szCs w:val="25"/>
        </w:rPr>
      </w:pPr>
      <w:r w:rsidRPr="008E67E7">
        <w:rPr>
          <w:b/>
          <w:color w:val="000000"/>
          <w:sz w:val="25"/>
          <w:szCs w:val="25"/>
        </w:rPr>
        <w:lastRenderedPageBreak/>
        <w:t xml:space="preserve">Câu 11. </w:t>
      </w:r>
      <w:r w:rsidRPr="008E67E7">
        <w:rPr>
          <w:color w:val="000000"/>
          <w:sz w:val="25"/>
          <w:szCs w:val="25"/>
        </w:rPr>
        <w:t>Một đoàn tàu đang rời khỏi nhà ga. Đối với hành khách trên tàu thì:</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rPr>
        <w:t>sân ga đang chuyển động.</w:t>
      </w:r>
      <w:r w:rsidRPr="008E67E7">
        <w:rPr>
          <w:rStyle w:val="YoungMixChar"/>
          <w:b/>
          <w:sz w:val="25"/>
          <w:szCs w:val="25"/>
        </w:rPr>
        <w:tab/>
        <w:t xml:space="preserve">B. </w:t>
      </w:r>
      <w:r w:rsidRPr="008E67E7">
        <w:rPr>
          <w:color w:val="000000"/>
          <w:sz w:val="25"/>
          <w:szCs w:val="25"/>
        </w:rPr>
        <w:t>đoàn tàu chuyển động.</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rPr>
        <w:t>người lái tàu chuyển động.</w:t>
      </w:r>
      <w:r w:rsidRPr="008E67E7">
        <w:rPr>
          <w:rStyle w:val="YoungMixChar"/>
          <w:b/>
          <w:sz w:val="25"/>
          <w:szCs w:val="25"/>
        </w:rPr>
        <w:tab/>
        <w:t xml:space="preserve">D. </w:t>
      </w:r>
      <w:r w:rsidRPr="008E67E7">
        <w:rPr>
          <w:color w:val="000000"/>
          <w:sz w:val="25"/>
          <w:szCs w:val="25"/>
        </w:rPr>
        <w:t>sân ga đang đứng yên.</w:t>
      </w:r>
    </w:p>
    <w:p w:rsidR="00E3560C" w:rsidRPr="008E67E7" w:rsidRDefault="00E3560C" w:rsidP="00E3560C">
      <w:pPr>
        <w:rPr>
          <w:rFonts w:asciiTheme="majorHAnsi" w:hAnsiTheme="majorHAnsi" w:cstheme="majorHAnsi"/>
          <w:sz w:val="25"/>
          <w:szCs w:val="25"/>
        </w:rPr>
      </w:pPr>
      <w:r w:rsidRPr="008E67E7">
        <w:rPr>
          <w:b/>
          <w:color w:val="000000"/>
          <w:sz w:val="25"/>
          <w:szCs w:val="25"/>
        </w:rPr>
        <w:t xml:space="preserve">Câu 12. </w:t>
      </w:r>
      <w:r w:rsidRPr="008E67E7">
        <w:rPr>
          <w:color w:val="000000"/>
          <w:sz w:val="25"/>
          <w:szCs w:val="25"/>
          <w:lang w:val="nl-NL"/>
        </w:rPr>
        <w:t>Một vật A treo vào lực kế trong không khí thì lực kế chỉ 30 N. Vẫn treo vật trong lực kế  nhưng nhúng vật chìm hoàn toàn trong nước thì thấy lực kế chỉ 20 N. Lực đẩy Ác – si – mét tác dụng lên vật bằng:</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lang w:eastAsia="vi-VN"/>
        </w:rPr>
        <w:t>10 N.</w:t>
      </w:r>
      <w:r w:rsidRPr="008E67E7">
        <w:rPr>
          <w:rStyle w:val="YoungMixChar"/>
          <w:b/>
          <w:sz w:val="25"/>
          <w:szCs w:val="25"/>
        </w:rPr>
        <w:tab/>
        <w:t xml:space="preserve">B. </w:t>
      </w:r>
      <w:r w:rsidRPr="008E67E7">
        <w:rPr>
          <w:color w:val="000000"/>
          <w:sz w:val="25"/>
          <w:szCs w:val="25"/>
          <w:lang w:eastAsia="vi-VN"/>
        </w:rPr>
        <w:t>30 N.</w:t>
      </w:r>
      <w:r w:rsidRPr="008E67E7">
        <w:rPr>
          <w:rStyle w:val="YoungMixChar"/>
          <w:b/>
          <w:sz w:val="25"/>
          <w:szCs w:val="25"/>
        </w:rPr>
        <w:tab/>
        <w:t xml:space="preserve">C. </w:t>
      </w:r>
      <w:r w:rsidRPr="008E67E7">
        <w:rPr>
          <w:color w:val="000000"/>
          <w:sz w:val="25"/>
          <w:szCs w:val="25"/>
          <w:lang w:eastAsia="vi-VN"/>
        </w:rPr>
        <w:t>20 N.</w:t>
      </w:r>
      <w:r w:rsidRPr="008E67E7">
        <w:rPr>
          <w:rStyle w:val="YoungMixChar"/>
          <w:b/>
          <w:sz w:val="25"/>
          <w:szCs w:val="25"/>
        </w:rPr>
        <w:tab/>
        <w:t xml:space="preserve">D. </w:t>
      </w:r>
      <w:r w:rsidRPr="008E67E7">
        <w:rPr>
          <w:color w:val="000000"/>
          <w:sz w:val="25"/>
          <w:szCs w:val="25"/>
          <w:lang w:eastAsia="vi-VN"/>
        </w:rPr>
        <w:t>15 N.</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eastAsia="vi-VN"/>
        </w:rPr>
      </w:pPr>
      <w:r w:rsidRPr="008E67E7">
        <w:rPr>
          <w:b/>
          <w:sz w:val="25"/>
          <w:szCs w:val="25"/>
        </w:rPr>
        <w:t xml:space="preserve">Câu 13. </w:t>
      </w:r>
      <w:r w:rsidRPr="008E67E7">
        <w:rPr>
          <w:sz w:val="25"/>
          <w:szCs w:val="25"/>
          <w:lang w:eastAsia="vi-VN"/>
        </w:rPr>
        <w:t xml:space="preserve">Lực đẩy Ác – si – mét </w:t>
      </w:r>
      <w:r w:rsidRPr="008E67E7">
        <w:rPr>
          <w:b/>
          <w:i/>
          <w:sz w:val="25"/>
          <w:szCs w:val="25"/>
          <w:u w:val="single"/>
          <w:lang w:eastAsia="vi-VN"/>
        </w:rPr>
        <w:t>không</w:t>
      </w:r>
      <w:r w:rsidRPr="008E67E7">
        <w:rPr>
          <w:sz w:val="25"/>
          <w:szCs w:val="25"/>
          <w:lang w:eastAsia="vi-VN"/>
        </w:rPr>
        <w:t xml:space="preserve"> phụ thuộc vào đại lượng nào sau đây?</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Khối lượng riêng của chất lòng.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Trọng lượng riêng của chất lỏng.</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Thể tích của vật</w:t>
      </w:r>
      <w:r w:rsidRPr="008E67E7">
        <w:rPr>
          <w:color w:val="000000"/>
          <w:sz w:val="25"/>
          <w:szCs w:val="25"/>
          <w:lang w:eastAsia="vi-VN" w:bidi="ar-SA"/>
        </w:rPr>
        <w:t xml:space="preserve"> nhúng trong chất lỏng.</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eastAsia="vi-VN" w:bidi="ar-SA"/>
        </w:rPr>
        <w:t>Khối lượng của vật bị nhúng trong chất lỏng.</w:t>
      </w:r>
    </w:p>
    <w:p w:rsidR="00E3560C" w:rsidRPr="008E67E7" w:rsidRDefault="00E3560C" w:rsidP="00E3560C">
      <w:pPr>
        <w:pStyle w:val="NormalWeb"/>
        <w:shd w:val="clear" w:color="auto" w:fill="FFFFFF"/>
        <w:spacing w:before="0" w:beforeAutospacing="0" w:after="0" w:afterAutospacing="0"/>
        <w:jc w:val="both"/>
        <w:rPr>
          <w:rFonts w:asciiTheme="majorHAnsi" w:hAnsiTheme="majorHAnsi" w:cstheme="majorHAnsi"/>
          <w:sz w:val="25"/>
          <w:szCs w:val="25"/>
          <w:lang w:val="vi-VN" w:eastAsia="vi-VN"/>
        </w:rPr>
      </w:pPr>
      <w:r w:rsidRPr="008E67E7">
        <w:rPr>
          <w:b/>
          <w:sz w:val="25"/>
          <w:szCs w:val="25"/>
        </w:rPr>
        <w:t xml:space="preserve">Câu 14. </w:t>
      </w:r>
      <w:r w:rsidRPr="008E67E7">
        <w:rPr>
          <w:sz w:val="25"/>
          <w:szCs w:val="25"/>
          <w:lang w:val="vi-VN" w:eastAsia="vi-VN"/>
        </w:rPr>
        <w:t xml:space="preserve">Trong các kết luận sau, kết luận nào </w:t>
      </w:r>
      <w:r w:rsidRPr="008E67E7">
        <w:rPr>
          <w:b/>
          <w:i/>
          <w:sz w:val="25"/>
          <w:szCs w:val="25"/>
          <w:u w:val="single"/>
          <w:lang w:val="vi-VN" w:eastAsia="vi-VN"/>
        </w:rPr>
        <w:t>không đúng</w:t>
      </w:r>
      <w:r w:rsidRPr="008E67E7">
        <w:rPr>
          <w:sz w:val="25"/>
          <w:szCs w:val="25"/>
          <w:lang w:val="vi-VN" w:eastAsia="vi-VN"/>
        </w:rPr>
        <w:t xml:space="preserve"> đối với bình thông nhau?</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 xml:space="preserve">Bình thông nhau là bình có 2 hoặc nhiều nhánh </w:t>
      </w:r>
      <w:r w:rsidRPr="008E67E7">
        <w:rPr>
          <w:color w:val="000000"/>
          <w:sz w:val="25"/>
          <w:szCs w:val="25"/>
          <w:lang w:eastAsia="vi-VN" w:bidi="ar-SA"/>
        </w:rPr>
        <w:t xml:space="preserve">nối </w:t>
      </w:r>
      <w:r w:rsidRPr="008E67E7">
        <w:rPr>
          <w:color w:val="000000"/>
          <w:sz w:val="25"/>
          <w:szCs w:val="25"/>
          <w:lang w:val="vi-VN" w:eastAsia="vi-VN" w:bidi="ar-SA"/>
        </w:rPr>
        <w:t>thông</w:t>
      </w:r>
      <w:r w:rsidRPr="008E67E7">
        <w:rPr>
          <w:color w:val="000000"/>
          <w:sz w:val="25"/>
          <w:szCs w:val="25"/>
          <w:lang w:eastAsia="vi-VN" w:bidi="ar-SA"/>
        </w:rPr>
        <w:t xml:space="preserve"> đáy với</w:t>
      </w:r>
      <w:r w:rsidRPr="008E67E7">
        <w:rPr>
          <w:color w:val="000000"/>
          <w:sz w:val="25"/>
          <w:szCs w:val="25"/>
          <w:lang w:val="vi-VN" w:eastAsia="vi-VN" w:bidi="ar-SA"/>
        </w:rPr>
        <w:t xml:space="preserve"> nhau.</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Trong bình thông nhau có thể chứa 1 hoặc nhiều chất lỏng khác nhau.</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bCs/>
          <w:color w:val="000000"/>
          <w:sz w:val="25"/>
          <w:szCs w:val="25"/>
          <w:bdr w:val="none" w:sz="0" w:space="0" w:color="auto" w:frame="1"/>
          <w:lang w:val="vi-VN" w:eastAsia="vi-VN" w:bidi="ar-SA"/>
        </w:rPr>
        <w:t>Tiết diện của các nhánh bình thông nhau phải bằng nhau.</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Trong bình thông nhau chứa cùng 1 chất lỏng đứng yên, mực chất lỏng ở các nhánh luôn ở cùng 1 độ cao.</w:t>
      </w:r>
    </w:p>
    <w:p w:rsidR="00E3560C" w:rsidRPr="008E67E7" w:rsidRDefault="00E3560C" w:rsidP="00E3560C">
      <w:pPr>
        <w:rPr>
          <w:rFonts w:asciiTheme="majorHAnsi" w:hAnsiTheme="majorHAnsi" w:cstheme="majorHAnsi"/>
          <w:sz w:val="25"/>
          <w:szCs w:val="25"/>
        </w:rPr>
      </w:pPr>
      <w:r w:rsidRPr="008E67E7">
        <w:rPr>
          <w:b/>
          <w:color w:val="000000"/>
          <w:sz w:val="25"/>
          <w:szCs w:val="25"/>
        </w:rPr>
        <w:t xml:space="preserve">Câu 15. </w:t>
      </w:r>
      <w:r w:rsidRPr="008E67E7">
        <w:rPr>
          <w:color w:val="000000"/>
          <w:sz w:val="25"/>
          <w:szCs w:val="25"/>
        </w:rPr>
        <w:t>Chuyển động cơ học là:</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sự thay đổi vị trí của vật so với vật mốc theo thời gian.</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sự thay đổi vận tốc của vật.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sự thay đổi khoảng cách của vật chuyển động so với vật mốc.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sự thay đổi phương và chiều của chuyển động.</w:t>
      </w:r>
    </w:p>
    <w:p w:rsidR="00E3560C" w:rsidRPr="008E67E7" w:rsidRDefault="00E3560C" w:rsidP="00E3560C">
      <w:pPr>
        <w:pStyle w:val="Normal0"/>
        <w:spacing w:after="0" w:line="240" w:lineRule="auto"/>
        <w:jc w:val="both"/>
        <w:rPr>
          <w:rFonts w:asciiTheme="majorHAnsi" w:eastAsia="Times New Roman" w:hAnsiTheme="majorHAnsi" w:cstheme="majorHAnsi"/>
          <w:sz w:val="25"/>
          <w:szCs w:val="25"/>
        </w:rPr>
      </w:pPr>
      <w:r w:rsidRPr="008E67E7">
        <w:rPr>
          <w:rFonts w:ascii="Times New Roman" w:hAnsi="Times New Roman"/>
          <w:b/>
          <w:color w:val="000000"/>
          <w:sz w:val="25"/>
          <w:szCs w:val="25"/>
        </w:rPr>
        <w:t xml:space="preserve">Câu 16. </w:t>
      </w:r>
      <w:r w:rsidRPr="008E67E7">
        <w:rPr>
          <w:rFonts w:ascii="Times New Roman" w:hAnsi="Times New Roman"/>
          <w:color w:val="000000"/>
          <w:sz w:val="25"/>
          <w:szCs w:val="25"/>
        </w:rPr>
        <w:t>Trường hợp nào dưới đây xuất hiện lực ma sát nghỉ?</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rStyle w:val="q-label"/>
          <w:color w:val="000000"/>
          <w:sz w:val="25"/>
          <w:szCs w:val="25"/>
          <w:lang w:val="it-IT"/>
        </w:rPr>
        <w:t>Quả bóng lăn trên sân cỏ.</w:t>
      </w:r>
      <w:r w:rsidRPr="008E67E7">
        <w:rPr>
          <w:rStyle w:val="YoungMixChar"/>
          <w:b/>
          <w:sz w:val="25"/>
          <w:szCs w:val="25"/>
        </w:rPr>
        <w:tab/>
        <w:t xml:space="preserve">B. </w:t>
      </w:r>
      <w:r w:rsidRPr="008E67E7">
        <w:rPr>
          <w:rStyle w:val="q-label"/>
          <w:color w:val="000000"/>
          <w:sz w:val="25"/>
          <w:szCs w:val="25"/>
          <w:lang w:val="it-IT"/>
        </w:rPr>
        <w:t>Kéo một thùng gỗ trên sàn nhà.</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rStyle w:val="q-label"/>
          <w:color w:val="000000"/>
          <w:sz w:val="25"/>
          <w:szCs w:val="25"/>
          <w:lang w:val="it-IT"/>
        </w:rPr>
        <w:t>Thủ môn giữ bóng trên tay.</w:t>
      </w:r>
      <w:r w:rsidRPr="008E67E7">
        <w:rPr>
          <w:rStyle w:val="YoungMixChar"/>
          <w:b/>
          <w:sz w:val="25"/>
          <w:szCs w:val="25"/>
        </w:rPr>
        <w:tab/>
        <w:t xml:space="preserve">D. </w:t>
      </w:r>
      <w:r w:rsidRPr="008E67E7">
        <w:rPr>
          <w:rStyle w:val="q-label"/>
          <w:color w:val="000000"/>
          <w:sz w:val="25"/>
          <w:szCs w:val="25"/>
          <w:lang w:val="it-IT"/>
        </w:rPr>
        <w:t>Bóp phanh xe đạp.</w:t>
      </w:r>
    </w:p>
    <w:p w:rsidR="00E3560C" w:rsidRPr="008E67E7" w:rsidRDefault="00E3560C" w:rsidP="00E3560C">
      <w:pPr>
        <w:pStyle w:val="NormalWeb"/>
        <w:shd w:val="clear" w:color="auto" w:fill="FFFFFF"/>
        <w:spacing w:before="0" w:beforeAutospacing="0" w:after="0" w:afterAutospacing="0"/>
        <w:jc w:val="both"/>
        <w:rPr>
          <w:rFonts w:asciiTheme="majorHAnsi" w:hAnsiTheme="majorHAnsi" w:cstheme="majorHAnsi"/>
          <w:sz w:val="25"/>
          <w:szCs w:val="25"/>
          <w:lang w:val="vi-VN" w:eastAsia="vi-VN"/>
        </w:rPr>
      </w:pPr>
      <w:r w:rsidRPr="008E67E7">
        <w:rPr>
          <w:b/>
          <w:sz w:val="25"/>
          <w:szCs w:val="25"/>
        </w:rPr>
        <w:t xml:space="preserve">Câu 17. </w:t>
      </w:r>
      <w:r w:rsidRPr="008E67E7">
        <w:rPr>
          <w:sz w:val="25"/>
          <w:szCs w:val="25"/>
          <w:lang w:val="pt-PT"/>
        </w:rPr>
        <w:t xml:space="preserve">Thả chìm </w:t>
      </w:r>
      <w:r w:rsidRPr="008E67E7">
        <w:rPr>
          <w:sz w:val="25"/>
          <w:szCs w:val="25"/>
          <w:lang w:val="vi-VN" w:eastAsia="vi-VN"/>
        </w:rPr>
        <w:t>1cm</w:t>
      </w:r>
      <w:r w:rsidRPr="008E67E7">
        <w:rPr>
          <w:sz w:val="25"/>
          <w:szCs w:val="25"/>
          <w:bdr w:val="none" w:sz="0" w:space="0" w:color="auto" w:frame="1"/>
          <w:vertAlign w:val="superscript"/>
          <w:lang w:val="vi-VN" w:eastAsia="vi-VN"/>
        </w:rPr>
        <w:t>3</w:t>
      </w:r>
      <w:r w:rsidRPr="008E67E7">
        <w:rPr>
          <w:sz w:val="25"/>
          <w:szCs w:val="25"/>
          <w:lang w:val="vi-VN" w:eastAsia="vi-VN"/>
        </w:rPr>
        <w:t> nhôm có trọng lượng riêng 27000 N/m</w:t>
      </w:r>
      <w:r w:rsidRPr="008E67E7">
        <w:rPr>
          <w:sz w:val="25"/>
          <w:szCs w:val="25"/>
          <w:bdr w:val="none" w:sz="0" w:space="0" w:color="auto" w:frame="1"/>
          <w:vertAlign w:val="superscript"/>
          <w:lang w:val="vi-VN" w:eastAsia="vi-VN"/>
        </w:rPr>
        <w:t>3</w:t>
      </w:r>
      <w:r w:rsidRPr="008E67E7">
        <w:rPr>
          <w:sz w:val="25"/>
          <w:szCs w:val="25"/>
          <w:lang w:val="vi-VN" w:eastAsia="vi-VN"/>
        </w:rPr>
        <w:t xml:space="preserve"> và 1cm</w:t>
      </w:r>
      <w:r w:rsidRPr="008E67E7">
        <w:rPr>
          <w:sz w:val="25"/>
          <w:szCs w:val="25"/>
          <w:bdr w:val="none" w:sz="0" w:space="0" w:color="auto" w:frame="1"/>
          <w:vertAlign w:val="superscript"/>
          <w:lang w:val="vi-VN" w:eastAsia="vi-VN"/>
        </w:rPr>
        <w:t>3</w:t>
      </w:r>
      <w:r w:rsidRPr="008E67E7">
        <w:rPr>
          <w:sz w:val="25"/>
          <w:szCs w:val="25"/>
          <w:lang w:val="vi-VN" w:eastAsia="vi-VN"/>
        </w:rPr>
        <w:t> </w:t>
      </w:r>
      <w:r w:rsidRPr="008E67E7">
        <w:rPr>
          <w:sz w:val="25"/>
          <w:szCs w:val="25"/>
          <w:lang w:eastAsia="vi-VN"/>
        </w:rPr>
        <w:t xml:space="preserve">chì </w:t>
      </w:r>
      <w:r w:rsidRPr="008E67E7">
        <w:rPr>
          <w:sz w:val="25"/>
          <w:szCs w:val="25"/>
          <w:lang w:val="vi-VN" w:eastAsia="vi-VN"/>
        </w:rPr>
        <w:t>có trọng lượng riêng 113</w:t>
      </w:r>
      <w:r w:rsidRPr="008E67E7">
        <w:rPr>
          <w:sz w:val="25"/>
          <w:szCs w:val="25"/>
          <w:lang w:eastAsia="vi-VN"/>
        </w:rPr>
        <w:t>0</w:t>
      </w:r>
      <w:r w:rsidRPr="008E67E7">
        <w:rPr>
          <w:sz w:val="25"/>
          <w:szCs w:val="25"/>
          <w:lang w:val="vi-VN" w:eastAsia="vi-VN"/>
        </w:rPr>
        <w:t>00 N/m</w:t>
      </w:r>
      <w:r w:rsidRPr="008E67E7">
        <w:rPr>
          <w:sz w:val="25"/>
          <w:szCs w:val="25"/>
          <w:bdr w:val="none" w:sz="0" w:space="0" w:color="auto" w:frame="1"/>
          <w:vertAlign w:val="superscript"/>
          <w:lang w:val="vi-VN" w:eastAsia="vi-VN"/>
        </w:rPr>
        <w:t>3</w:t>
      </w:r>
      <w:r w:rsidRPr="008E67E7">
        <w:rPr>
          <w:sz w:val="25"/>
          <w:szCs w:val="25"/>
          <w:lang w:val="vi-VN" w:eastAsia="vi-VN"/>
        </w:rPr>
        <w:t xml:space="preserve">  vào một bể nước. Lực đẩy </w:t>
      </w:r>
      <w:r w:rsidRPr="008E67E7">
        <w:rPr>
          <w:sz w:val="25"/>
          <w:szCs w:val="25"/>
          <w:lang w:eastAsia="vi-VN"/>
        </w:rPr>
        <w:t xml:space="preserve">Ác – si – mét </w:t>
      </w:r>
      <w:r w:rsidRPr="008E67E7">
        <w:rPr>
          <w:sz w:val="25"/>
          <w:szCs w:val="25"/>
          <w:lang w:val="vi-VN" w:eastAsia="vi-VN"/>
        </w:rPr>
        <w:t>tác dụng lên khối nào lớn hơn?</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lang w:val="vi-VN" w:eastAsia="vi-VN" w:bidi="ar-SA"/>
        </w:rPr>
        <w:t>Chì</w:t>
      </w:r>
      <w:r w:rsidRPr="008E67E7">
        <w:rPr>
          <w:color w:val="000000"/>
          <w:sz w:val="25"/>
          <w:szCs w:val="25"/>
          <w:lang w:eastAsia="vi-VN" w:bidi="ar-SA"/>
        </w:rPr>
        <w:t>.</w:t>
      </w:r>
      <w:r w:rsidRPr="008E67E7">
        <w:rPr>
          <w:rStyle w:val="YoungMixChar"/>
          <w:b/>
          <w:sz w:val="25"/>
          <w:szCs w:val="25"/>
        </w:rPr>
        <w:tab/>
        <w:t xml:space="preserve">B. </w:t>
      </w:r>
      <w:r w:rsidRPr="008E67E7">
        <w:rPr>
          <w:bCs/>
          <w:color w:val="000000"/>
          <w:sz w:val="25"/>
          <w:szCs w:val="25"/>
          <w:bdr w:val="none" w:sz="0" w:space="0" w:color="auto" w:frame="1"/>
          <w:lang w:val="vi-VN" w:eastAsia="vi-VN" w:bidi="ar-SA"/>
        </w:rPr>
        <w:t>Bằng nhau</w:t>
      </w:r>
      <w:r w:rsidRPr="008E67E7">
        <w:rPr>
          <w:bCs/>
          <w:color w:val="000000"/>
          <w:sz w:val="25"/>
          <w:szCs w:val="25"/>
          <w:bdr w:val="none" w:sz="0" w:space="0" w:color="auto" w:frame="1"/>
          <w:lang w:eastAsia="vi-VN" w:bidi="ar-SA"/>
        </w:rPr>
        <w:t>.</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lang w:val="vi-VN" w:eastAsia="vi-VN" w:bidi="ar-SA"/>
        </w:rPr>
        <w:t>Nhôm</w:t>
      </w:r>
      <w:r w:rsidRPr="008E67E7">
        <w:rPr>
          <w:color w:val="000000"/>
          <w:sz w:val="25"/>
          <w:szCs w:val="25"/>
          <w:lang w:eastAsia="vi-VN" w:bidi="ar-SA"/>
        </w:rPr>
        <w:t>.</w:t>
      </w:r>
      <w:r w:rsidRPr="008E67E7">
        <w:rPr>
          <w:rStyle w:val="YoungMixChar"/>
          <w:b/>
          <w:sz w:val="25"/>
          <w:szCs w:val="25"/>
        </w:rPr>
        <w:tab/>
        <w:t xml:space="preserve">D. </w:t>
      </w:r>
      <w:r w:rsidRPr="008E67E7">
        <w:rPr>
          <w:color w:val="000000"/>
          <w:sz w:val="25"/>
          <w:szCs w:val="25"/>
          <w:lang w:val="vi-VN" w:eastAsia="vi-VN" w:bidi="ar-SA"/>
        </w:rPr>
        <w:t>Không so sánh được.</w:t>
      </w:r>
    </w:p>
    <w:p w:rsidR="00E3560C" w:rsidRPr="008E67E7" w:rsidRDefault="00E3560C" w:rsidP="00E3560C">
      <w:pPr>
        <w:pStyle w:val="NormalWeb"/>
        <w:shd w:val="clear" w:color="auto" w:fill="FFFFFF"/>
        <w:spacing w:before="0" w:beforeAutospacing="0" w:after="0" w:afterAutospacing="0" w:line="360" w:lineRule="atLeast"/>
        <w:ind w:right="48"/>
        <w:jc w:val="both"/>
        <w:rPr>
          <w:rFonts w:asciiTheme="majorHAnsi" w:hAnsiTheme="majorHAnsi" w:cstheme="majorHAnsi"/>
          <w:sz w:val="25"/>
          <w:szCs w:val="25"/>
          <w:lang w:val="vi-VN" w:eastAsia="vi-VN"/>
        </w:rPr>
      </w:pPr>
      <w:r w:rsidRPr="008E67E7">
        <w:rPr>
          <w:b/>
          <w:sz w:val="25"/>
          <w:szCs w:val="25"/>
        </w:rPr>
        <w:t xml:space="preserve">Câu 18. </w:t>
      </w:r>
      <w:r w:rsidRPr="008E67E7">
        <w:rPr>
          <w:sz w:val="25"/>
          <w:szCs w:val="25"/>
          <w:lang w:val="vi-VN" w:eastAsia="vi-VN"/>
        </w:rPr>
        <w:t xml:space="preserve">Khi lực đẩy Ác-si-mét nhỏ hơn trọng lượng </w:t>
      </w:r>
      <w:r w:rsidRPr="008E67E7">
        <w:rPr>
          <w:sz w:val="25"/>
          <w:szCs w:val="25"/>
          <w:lang w:eastAsia="vi-VN"/>
        </w:rPr>
        <w:t xml:space="preserve">của vật </w:t>
      </w:r>
      <w:r w:rsidRPr="008E67E7">
        <w:rPr>
          <w:sz w:val="25"/>
          <w:szCs w:val="25"/>
          <w:lang w:val="vi-VN" w:eastAsia="vi-VN"/>
        </w:rPr>
        <w:t>thì:</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lang w:val="vi-VN" w:eastAsia="vi-VN" w:bidi="ar-SA"/>
        </w:rPr>
        <w:t>vật nổi lên</w:t>
      </w:r>
      <w:r w:rsidRPr="008E67E7">
        <w:rPr>
          <w:color w:val="000000"/>
          <w:sz w:val="25"/>
          <w:szCs w:val="25"/>
          <w:lang w:eastAsia="vi-VN" w:bidi="ar-SA"/>
        </w:rPr>
        <w:t>.</w:t>
      </w:r>
      <w:r w:rsidRPr="008E67E7">
        <w:rPr>
          <w:rStyle w:val="YoungMixChar"/>
          <w:b/>
          <w:sz w:val="25"/>
          <w:szCs w:val="25"/>
        </w:rPr>
        <w:tab/>
        <w:t xml:space="preserve">B. </w:t>
      </w:r>
      <w:r w:rsidRPr="008E67E7">
        <w:rPr>
          <w:color w:val="000000"/>
          <w:sz w:val="25"/>
          <w:szCs w:val="25"/>
          <w:lang w:val="vi-VN" w:eastAsia="vi-VN" w:bidi="ar-SA"/>
        </w:rPr>
        <w:t>vật chìm xuống đáy chất lỏng</w:t>
      </w:r>
      <w:r w:rsidRPr="008E67E7">
        <w:rPr>
          <w:color w:val="000000"/>
          <w:sz w:val="25"/>
          <w:szCs w:val="25"/>
          <w:lang w:eastAsia="vi-VN" w:bidi="ar-SA"/>
        </w:rPr>
        <w:t>.</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lang w:val="vi-VN" w:eastAsia="vi-VN" w:bidi="ar-SA"/>
        </w:rPr>
        <w:t>vật lơ lửng trong chất lỏng</w:t>
      </w:r>
      <w:r w:rsidRPr="008E67E7">
        <w:rPr>
          <w:color w:val="000000"/>
          <w:sz w:val="25"/>
          <w:szCs w:val="25"/>
          <w:lang w:eastAsia="vi-VN" w:bidi="ar-SA"/>
        </w:rPr>
        <w:t>.</w:t>
      </w:r>
      <w:r w:rsidRPr="008E67E7">
        <w:rPr>
          <w:rStyle w:val="YoungMixChar"/>
          <w:b/>
          <w:sz w:val="25"/>
          <w:szCs w:val="25"/>
        </w:rPr>
        <w:tab/>
        <w:t xml:space="preserve">D. </w:t>
      </w:r>
      <w:r w:rsidRPr="008E67E7">
        <w:rPr>
          <w:color w:val="000000"/>
          <w:sz w:val="25"/>
          <w:szCs w:val="25"/>
          <w:lang w:eastAsia="vi-VN" w:bidi="ar-SA"/>
        </w:rPr>
        <w:t>v</w:t>
      </w:r>
      <w:r w:rsidRPr="008E67E7">
        <w:rPr>
          <w:color w:val="000000"/>
          <w:sz w:val="25"/>
          <w:szCs w:val="25"/>
          <w:lang w:val="vi-VN" w:eastAsia="vi-VN" w:bidi="ar-SA"/>
        </w:rPr>
        <w:t>ật chìm xuống</w:t>
      </w:r>
      <w:r w:rsidRPr="008E67E7">
        <w:rPr>
          <w:color w:val="000000"/>
          <w:sz w:val="25"/>
          <w:szCs w:val="25"/>
          <w:lang w:eastAsia="vi-VN" w:bidi="ar-SA"/>
        </w:rPr>
        <w:t>.</w:t>
      </w:r>
    </w:p>
    <w:p w:rsidR="00E3560C" w:rsidRPr="008E67E7" w:rsidRDefault="00E3560C" w:rsidP="00E3560C">
      <w:pPr>
        <w:pStyle w:val="NormalWeb"/>
        <w:spacing w:before="0" w:beforeAutospacing="0" w:after="0" w:afterAutospacing="0" w:line="360" w:lineRule="atLeast"/>
        <w:ind w:right="48"/>
        <w:jc w:val="both"/>
        <w:rPr>
          <w:rFonts w:asciiTheme="majorHAnsi" w:hAnsiTheme="majorHAnsi" w:cstheme="majorHAnsi"/>
          <w:sz w:val="25"/>
          <w:szCs w:val="25"/>
          <w:lang w:eastAsia="vi-VN"/>
        </w:rPr>
      </w:pPr>
      <w:r w:rsidRPr="008E67E7">
        <w:rPr>
          <w:b/>
          <w:sz w:val="25"/>
          <w:szCs w:val="25"/>
        </w:rPr>
        <w:t xml:space="preserve">Câu 19. </w:t>
      </w:r>
      <w:r w:rsidRPr="008E67E7">
        <w:rPr>
          <w:sz w:val="25"/>
          <w:szCs w:val="25"/>
          <w:lang w:val="vi-VN" w:eastAsia="vi-VN"/>
        </w:rPr>
        <w:t>Lực đẩy Ác – si – mét phụ thuộc vào</w:t>
      </w:r>
      <w:r w:rsidRPr="008E67E7">
        <w:rPr>
          <w:sz w:val="25"/>
          <w:szCs w:val="25"/>
          <w:lang w:eastAsia="vi-VN"/>
        </w:rPr>
        <w:t xml:space="preserve"> các yếu tố nào?</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Trọng lượng riêng của chất lỏng và thể tích của phần chất lỏng bị vật chiếm chỗ.</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Trọng lượng riêng và thể tích của vật</w:t>
      </w:r>
      <w:r w:rsidRPr="008E67E7">
        <w:rPr>
          <w:color w:val="000000"/>
          <w:sz w:val="25"/>
          <w:szCs w:val="25"/>
          <w:lang w:eastAsia="vi-VN" w:bidi="ar-SA"/>
        </w:rPr>
        <w: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Trọng lượng riêng của vật và thể tích của phần chất lỏng bị vật chiếm chỗ.</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Trọng lượng riêng của chất lỏng và của vật.</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shd w:val="clear" w:color="auto" w:fill="FFFFFF"/>
        </w:rPr>
      </w:pPr>
      <w:r w:rsidRPr="008E67E7">
        <w:rPr>
          <w:b/>
          <w:sz w:val="25"/>
          <w:szCs w:val="25"/>
        </w:rPr>
        <w:t xml:space="preserve">Câu 20. </w:t>
      </w:r>
      <w:r w:rsidRPr="008E67E7">
        <w:rPr>
          <w:sz w:val="25"/>
          <w:szCs w:val="25"/>
          <w:shd w:val="clear" w:color="auto" w:fill="FFFFFF"/>
        </w:rPr>
        <w:t>Tại sao khi ta lặn luôn cảm thấy tức ngực và càng lặn sâu thì cảm giác tức ngực càng tăng?</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Càng lặn sâu lực đẩy Ác – si – mét tác dụng lên người càng tăng.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Càng lặn sâu áp suất chất lỏng tác dụng lên người càng lớn.</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Càng lặn sâu áp lực của nước tác dụng từ mọi phương càng lớn.</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Càng lặn sâu trọng lực Trái Đất tác dụng lên người càng lớn.</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val="vi-VN"/>
        </w:rPr>
      </w:pPr>
      <w:r w:rsidRPr="008E67E7">
        <w:rPr>
          <w:b/>
          <w:sz w:val="25"/>
          <w:szCs w:val="25"/>
        </w:rPr>
        <w:t xml:space="preserve">Câu 21. </w:t>
      </w:r>
      <w:r w:rsidRPr="008E67E7">
        <w:rPr>
          <w:sz w:val="25"/>
          <w:szCs w:val="25"/>
        </w:rPr>
        <w:t>Một vật nặng có thể tích 0,15 m</w:t>
      </w:r>
      <w:r w:rsidRPr="008E67E7">
        <w:rPr>
          <w:sz w:val="25"/>
          <w:szCs w:val="25"/>
          <w:vertAlign w:val="superscript"/>
        </w:rPr>
        <w:t>3</w:t>
      </w:r>
      <w:r w:rsidRPr="008E67E7">
        <w:rPr>
          <w:sz w:val="25"/>
          <w:szCs w:val="25"/>
        </w:rPr>
        <w:t xml:space="preserve"> nhúng chìm hoàn toàn trong dầu. Biết dầu có trọng lượng riêng là 8000 N/m</w:t>
      </w:r>
      <w:r w:rsidRPr="008E67E7">
        <w:rPr>
          <w:sz w:val="25"/>
          <w:szCs w:val="25"/>
          <w:vertAlign w:val="superscript"/>
        </w:rPr>
        <w:t>3</w:t>
      </w:r>
      <w:r w:rsidRPr="008E67E7">
        <w:rPr>
          <w:sz w:val="25"/>
          <w:szCs w:val="25"/>
        </w:rPr>
        <w:t>. Lực đẩy Ác – si – mét tác dụng lên vật có độ lớn:</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rPr>
        <w:t>120 N.</w:t>
      </w:r>
      <w:r w:rsidRPr="008E67E7">
        <w:rPr>
          <w:rStyle w:val="YoungMixChar"/>
          <w:b/>
          <w:sz w:val="25"/>
          <w:szCs w:val="25"/>
        </w:rPr>
        <w:tab/>
        <w:t xml:space="preserve">B. </w:t>
      </w:r>
      <w:r w:rsidRPr="008E67E7">
        <w:rPr>
          <w:color w:val="000000"/>
          <w:sz w:val="25"/>
          <w:szCs w:val="25"/>
        </w:rPr>
        <w:t>12000 N.</w:t>
      </w:r>
      <w:r w:rsidRPr="008E67E7">
        <w:rPr>
          <w:rStyle w:val="YoungMixChar"/>
          <w:b/>
          <w:sz w:val="25"/>
          <w:szCs w:val="25"/>
        </w:rPr>
        <w:tab/>
        <w:t xml:space="preserve">C. </w:t>
      </w:r>
      <w:r w:rsidRPr="008E67E7">
        <w:rPr>
          <w:color w:val="000000"/>
          <w:sz w:val="25"/>
          <w:szCs w:val="25"/>
        </w:rPr>
        <w:t>1200 N.</w:t>
      </w:r>
      <w:r w:rsidRPr="008E67E7">
        <w:rPr>
          <w:rStyle w:val="YoungMixChar"/>
          <w:b/>
          <w:sz w:val="25"/>
          <w:szCs w:val="25"/>
        </w:rPr>
        <w:tab/>
        <w:t xml:space="preserve">D. </w:t>
      </w:r>
      <w:r w:rsidRPr="008E67E7">
        <w:rPr>
          <w:color w:val="000000"/>
          <w:sz w:val="25"/>
          <w:szCs w:val="25"/>
        </w:rPr>
        <w:t>12 N.</w:t>
      </w:r>
    </w:p>
    <w:p w:rsidR="00E3560C" w:rsidRPr="008E67E7" w:rsidRDefault="00E3560C" w:rsidP="00E3560C">
      <w:pPr>
        <w:pStyle w:val="NormalWeb"/>
        <w:spacing w:before="0" w:beforeAutospacing="0" w:after="0" w:afterAutospacing="0" w:line="360" w:lineRule="atLeast"/>
        <w:ind w:left="48" w:right="48"/>
        <w:jc w:val="both"/>
        <w:rPr>
          <w:rFonts w:asciiTheme="majorHAnsi" w:hAnsiTheme="majorHAnsi" w:cstheme="majorHAnsi"/>
          <w:sz w:val="25"/>
          <w:szCs w:val="25"/>
          <w:lang w:val="vi-VN"/>
        </w:rPr>
      </w:pPr>
      <w:r w:rsidRPr="008E67E7">
        <w:rPr>
          <w:b/>
          <w:sz w:val="25"/>
          <w:szCs w:val="25"/>
        </w:rPr>
        <w:t xml:space="preserve">Câu 22. </w:t>
      </w:r>
      <w:r w:rsidRPr="008E67E7">
        <w:rPr>
          <w:sz w:val="25"/>
          <w:szCs w:val="25"/>
        </w:rPr>
        <w:t>Một tàu ngầm đang di chuyển dưới biển. Áp kế đo áp suất do nước biển tác dụng lên tàu đặt ở ngoài vỏ tàu chỉ 875000 N/m</w:t>
      </w:r>
      <w:r w:rsidRPr="008E67E7">
        <w:rPr>
          <w:sz w:val="25"/>
          <w:szCs w:val="25"/>
          <w:vertAlign w:val="superscript"/>
        </w:rPr>
        <w:t>2</w:t>
      </w:r>
      <w:r w:rsidRPr="008E67E7">
        <w:rPr>
          <w:sz w:val="25"/>
          <w:szCs w:val="25"/>
        </w:rPr>
        <w:t>, một lúc sau áp kế chỉ 1165000 N/m</w:t>
      </w:r>
      <w:r w:rsidRPr="008E67E7">
        <w:rPr>
          <w:sz w:val="25"/>
          <w:szCs w:val="25"/>
          <w:vertAlign w:val="superscript"/>
        </w:rPr>
        <w:t>2</w:t>
      </w:r>
      <w:r w:rsidRPr="008E67E7">
        <w:rPr>
          <w:sz w:val="25"/>
          <w:szCs w:val="25"/>
        </w:rPr>
        <w:t>. Nhận xét nào sau đây là </w:t>
      </w:r>
      <w:r w:rsidRPr="008E67E7">
        <w:rPr>
          <w:rStyle w:val="Strong"/>
          <w:sz w:val="25"/>
          <w:szCs w:val="25"/>
        </w:rPr>
        <w:t>đúng</w:t>
      </w:r>
      <w:r w:rsidRPr="008E67E7">
        <w:rPr>
          <w:sz w:val="25"/>
          <w:szCs w:val="25"/>
        </w:rPr>
        <w:t>?</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Tàu đang chuyển động về phía trước theo phương ngang.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Tàu đang từ từ nổi lên.</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Tàu đang chuyển động lùi về phía sau theo phương ngang.</w:t>
      </w:r>
    </w:p>
    <w:p w:rsidR="008E67E7" w:rsidRDefault="00E3560C" w:rsidP="008E67E7">
      <w:pPr>
        <w:tabs>
          <w:tab w:val="left" w:pos="283"/>
        </w:tabs>
        <w:rPr>
          <w:color w:val="000000"/>
          <w:sz w:val="25"/>
          <w:szCs w:val="25"/>
        </w:rPr>
      </w:pPr>
      <w:r w:rsidRPr="008E67E7">
        <w:rPr>
          <w:rStyle w:val="YoungMixChar"/>
          <w:b/>
          <w:sz w:val="25"/>
          <w:szCs w:val="25"/>
        </w:rPr>
        <w:tab/>
        <w:t xml:space="preserve">D. </w:t>
      </w:r>
      <w:r w:rsidRPr="008E67E7">
        <w:rPr>
          <w:color w:val="000000"/>
          <w:sz w:val="25"/>
          <w:szCs w:val="25"/>
        </w:rPr>
        <w:t>Tàu đang lặn xuống.</w:t>
      </w:r>
    </w:p>
    <w:p w:rsidR="00E3560C" w:rsidRPr="008E67E7" w:rsidRDefault="00E3560C" w:rsidP="008E67E7">
      <w:pPr>
        <w:tabs>
          <w:tab w:val="left" w:pos="283"/>
        </w:tabs>
        <w:rPr>
          <w:sz w:val="25"/>
          <w:szCs w:val="25"/>
        </w:rPr>
      </w:pPr>
      <w:r w:rsidRPr="008E67E7">
        <w:rPr>
          <w:b/>
          <w:sz w:val="25"/>
          <w:szCs w:val="25"/>
        </w:rPr>
        <w:lastRenderedPageBreak/>
        <w:t xml:space="preserve">Câu 23. </w:t>
      </w:r>
      <w:r w:rsidRPr="008E67E7">
        <w:rPr>
          <w:sz w:val="25"/>
          <w:szCs w:val="25"/>
          <w:lang w:val="vi-VN" w:eastAsia="vi-VN"/>
        </w:rPr>
        <w:t>Hiện tượng nào sau đây do áp suất khí quyển gây ra?</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Hút hết không khí trong vỏ hộp sữa, vỏ hộp bị móp.</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Săm xe đạp bơm căng để ngoài nắng có thể bị nổ.</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Thổi hơi vào quả bóng bay, quả bóng bay sẽ phồng lên.</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Quả bóng bàn bị bẹp thả vào trong nước nóng sẽ phồng lên như cũ.</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eastAsia="vi-VN"/>
        </w:rPr>
      </w:pPr>
      <w:r w:rsidRPr="008E67E7">
        <w:rPr>
          <w:b/>
          <w:sz w:val="25"/>
          <w:szCs w:val="25"/>
        </w:rPr>
        <w:t xml:space="preserve">Câu 24. </w:t>
      </w:r>
      <w:r w:rsidRPr="008E67E7">
        <w:rPr>
          <w:sz w:val="25"/>
          <w:szCs w:val="25"/>
          <w:lang w:eastAsia="vi-VN"/>
        </w:rPr>
        <w:t>Chuyển động nào sau đây được coi là chuyển động đều?</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eastAsia="vi-VN"/>
        </w:rPr>
        <w:t>Một chiếc lá rơi từ trên cây xuống.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eastAsia="vi-VN"/>
        </w:rPr>
        <w:t>Tàu hỏa đang vào ga.</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eastAsia="vi-VN"/>
        </w:rPr>
        <w:t>Xe đạp đang xuống dốc.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eastAsia="vi-VN"/>
        </w:rPr>
        <w:t>Kim đồng hồ quay.</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rPr>
      </w:pPr>
      <w:r w:rsidRPr="008E67E7">
        <w:rPr>
          <w:b/>
          <w:sz w:val="25"/>
          <w:szCs w:val="25"/>
        </w:rPr>
        <w:t xml:space="preserve">Câu 25. </w:t>
      </w:r>
      <w:r w:rsidRPr="008E67E7">
        <w:rPr>
          <w:sz w:val="25"/>
          <w:szCs w:val="25"/>
        </w:rPr>
        <w:t>Cho các vận tốc sau: vận tốc tàu hỏa là 54 km/h, vận tốc chim đại bàng là 24 m/s, vận tốc bơi của một con cá là 60m/phút. Thứ tự vận tốc giảm dần là:</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rPr>
        <w:t>chim đại bàng – tàu hỏa – con cá.</w:t>
      </w:r>
      <w:r w:rsidRPr="008E67E7">
        <w:rPr>
          <w:rStyle w:val="YoungMixChar"/>
          <w:b/>
          <w:sz w:val="25"/>
          <w:szCs w:val="25"/>
        </w:rPr>
        <w:tab/>
        <w:t xml:space="preserve">B. </w:t>
      </w:r>
      <w:r w:rsidRPr="008E67E7">
        <w:rPr>
          <w:color w:val="000000"/>
          <w:sz w:val="25"/>
          <w:szCs w:val="25"/>
        </w:rPr>
        <w:t>tàu hỏa – chim đại bàng – con cá.</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rPr>
        <w:t>tàu hỏa – con cá – chim đại bàng.</w:t>
      </w:r>
      <w:r w:rsidRPr="008E67E7">
        <w:rPr>
          <w:rStyle w:val="YoungMixChar"/>
          <w:b/>
          <w:sz w:val="25"/>
          <w:szCs w:val="25"/>
        </w:rPr>
        <w:tab/>
        <w:t xml:space="preserve">D. </w:t>
      </w:r>
      <w:r w:rsidRPr="008E67E7">
        <w:rPr>
          <w:color w:val="000000"/>
          <w:sz w:val="25"/>
          <w:szCs w:val="25"/>
        </w:rPr>
        <w:t>con cá – tàu hỏa – chim đại bàng.</w:t>
      </w:r>
    </w:p>
    <w:p w:rsidR="00E3560C" w:rsidRPr="008E67E7" w:rsidRDefault="00E3560C" w:rsidP="00E3560C">
      <w:pPr>
        <w:pStyle w:val="Normal0"/>
        <w:spacing w:after="0" w:line="240" w:lineRule="auto"/>
        <w:jc w:val="both"/>
        <w:rPr>
          <w:rFonts w:asciiTheme="majorHAnsi" w:eastAsia="Times New Roman" w:hAnsiTheme="majorHAnsi" w:cstheme="majorHAnsi"/>
          <w:sz w:val="25"/>
          <w:szCs w:val="25"/>
        </w:rPr>
      </w:pPr>
      <w:r w:rsidRPr="008E67E7">
        <w:rPr>
          <w:rFonts w:ascii="Times New Roman" w:hAnsi="Times New Roman"/>
          <w:b/>
          <w:color w:val="000000"/>
          <w:sz w:val="25"/>
          <w:szCs w:val="25"/>
        </w:rPr>
        <w:t xml:space="preserve">Câu 26. </w:t>
      </w:r>
      <w:r w:rsidRPr="008E67E7">
        <w:rPr>
          <w:rFonts w:ascii="Times New Roman" w:hAnsi="Times New Roman"/>
          <w:color w:val="000000"/>
          <w:sz w:val="25"/>
          <w:szCs w:val="25"/>
        </w:rPr>
        <w:t>Đơn vị áp suất là:</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lang w:val="nl-NL"/>
        </w:rPr>
        <w:t>N/m.</w:t>
      </w:r>
      <w:r w:rsidRPr="008E67E7">
        <w:rPr>
          <w:rStyle w:val="YoungMixChar"/>
          <w:b/>
          <w:sz w:val="25"/>
          <w:szCs w:val="25"/>
        </w:rPr>
        <w:tab/>
        <w:t xml:space="preserve">B. </w:t>
      </w:r>
      <w:r w:rsidRPr="008E67E7">
        <w:rPr>
          <w:color w:val="000000"/>
          <w:sz w:val="25"/>
          <w:szCs w:val="25"/>
          <w:lang w:val="nl-NL"/>
        </w:rPr>
        <w:t>N/m</w:t>
      </w:r>
      <w:r w:rsidRPr="008E67E7">
        <w:rPr>
          <w:color w:val="000000"/>
          <w:sz w:val="25"/>
          <w:szCs w:val="25"/>
          <w:vertAlign w:val="superscript"/>
          <w:lang w:val="nl-NL"/>
        </w:rPr>
        <w:t>2</w:t>
      </w:r>
      <w:r w:rsidRPr="008E67E7">
        <w:rPr>
          <w:color w:val="000000"/>
          <w:sz w:val="25"/>
          <w:szCs w:val="25"/>
          <w:lang w:val="nl-NL"/>
        </w:rPr>
        <w:t>.</w:t>
      </w:r>
      <w:r w:rsidRPr="008E67E7">
        <w:rPr>
          <w:rStyle w:val="YoungMixChar"/>
          <w:b/>
          <w:sz w:val="25"/>
          <w:szCs w:val="25"/>
        </w:rPr>
        <w:tab/>
        <w:t xml:space="preserve">C. </w:t>
      </w:r>
      <w:r w:rsidRPr="008E67E7">
        <w:rPr>
          <w:color w:val="000000"/>
          <w:sz w:val="25"/>
          <w:szCs w:val="25"/>
          <w:lang w:val="nl-NL"/>
        </w:rPr>
        <w:t>N/m</w:t>
      </w:r>
      <w:r w:rsidRPr="008E67E7">
        <w:rPr>
          <w:color w:val="000000"/>
          <w:sz w:val="25"/>
          <w:szCs w:val="25"/>
          <w:vertAlign w:val="superscript"/>
          <w:lang w:val="nl-NL"/>
        </w:rPr>
        <w:t>3</w:t>
      </w:r>
      <w:r w:rsidRPr="008E67E7">
        <w:rPr>
          <w:color w:val="000000"/>
          <w:sz w:val="25"/>
          <w:szCs w:val="25"/>
          <w:lang w:val="nl-NL"/>
        </w:rPr>
        <w:t>.</w:t>
      </w:r>
      <w:r w:rsidRPr="008E67E7">
        <w:rPr>
          <w:rStyle w:val="YoungMixChar"/>
          <w:b/>
          <w:sz w:val="25"/>
          <w:szCs w:val="25"/>
        </w:rPr>
        <w:tab/>
        <w:t xml:space="preserve">D. </w:t>
      </w:r>
      <w:r w:rsidRPr="008E67E7">
        <w:rPr>
          <w:color w:val="000000"/>
          <w:sz w:val="25"/>
          <w:szCs w:val="25"/>
          <w:lang w:val="nl-NL"/>
        </w:rPr>
        <w:t>N.</w:t>
      </w:r>
    </w:p>
    <w:p w:rsidR="00E3560C" w:rsidRPr="008E67E7" w:rsidRDefault="00E3560C" w:rsidP="00E3560C">
      <w:pPr>
        <w:pStyle w:val="NormalWeb"/>
        <w:spacing w:before="0" w:beforeAutospacing="0" w:after="0" w:afterAutospacing="0" w:line="360" w:lineRule="atLeast"/>
        <w:ind w:right="48"/>
        <w:jc w:val="both"/>
        <w:rPr>
          <w:rFonts w:asciiTheme="majorHAnsi" w:hAnsiTheme="majorHAnsi" w:cstheme="majorHAnsi"/>
          <w:sz w:val="25"/>
          <w:szCs w:val="25"/>
          <w:lang w:val="vi-VN" w:eastAsia="vi-VN"/>
        </w:rPr>
      </w:pPr>
      <w:r w:rsidRPr="008E67E7">
        <w:rPr>
          <w:b/>
          <w:sz w:val="25"/>
          <w:szCs w:val="25"/>
        </w:rPr>
        <w:t xml:space="preserve">Câu 27. </w:t>
      </w:r>
      <w:r w:rsidRPr="008E67E7">
        <w:rPr>
          <w:sz w:val="25"/>
          <w:szCs w:val="25"/>
          <w:lang w:val="vi-VN" w:eastAsia="vi-VN"/>
        </w:rPr>
        <w:t>Điều kiện để một vật đặc, không thấm nước, chỉ chìm một phần trong nước là:</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lực đẩy Ác – si –mét nhỏ hơn trọng lượng của vật.</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lực đẩy Ác – si –mét lớn hơn trọng lượng của vật.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trọng lượng riêng của vật nhỏ hơn trọng lượng riêng của nước.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trọng lượng riêng của vật bằng trọng lượng riêng của nước.</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val="pt-PT"/>
        </w:rPr>
      </w:pPr>
      <w:r w:rsidRPr="008E67E7">
        <w:rPr>
          <w:b/>
          <w:sz w:val="25"/>
          <w:szCs w:val="25"/>
        </w:rPr>
        <w:t xml:space="preserve">Câu 28. </w:t>
      </w:r>
      <w:r w:rsidRPr="008E67E7">
        <w:rPr>
          <w:sz w:val="25"/>
          <w:szCs w:val="25"/>
          <w:lang w:val="pt-PT"/>
        </w:rPr>
        <w:t>Tại sao thỏi nhôm thả vào nước lại chìm?</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Vì trọng lượng riêng của nhôm nhỏ hơn trọng lượng riêng của nước.</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Vì nhôm là kim loại nặng.</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Vì trọng lượng riêng của nhôm lớn hơn trọng lượng riêng của nước.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Vì nhôm không thấm nước.</w:t>
      </w:r>
    </w:p>
    <w:p w:rsidR="00E3560C" w:rsidRPr="008E67E7" w:rsidRDefault="00E3560C" w:rsidP="00E3560C">
      <w:pPr>
        <w:jc w:val="both"/>
        <w:rPr>
          <w:rFonts w:asciiTheme="majorHAnsi" w:hAnsiTheme="majorHAnsi" w:cstheme="majorHAnsi"/>
          <w:sz w:val="25"/>
          <w:szCs w:val="25"/>
          <w:shd w:val="clear" w:color="auto" w:fill="FFFFFF"/>
        </w:rPr>
      </w:pPr>
      <w:r w:rsidRPr="008E67E7">
        <w:rPr>
          <w:b/>
          <w:color w:val="000000"/>
          <w:sz w:val="25"/>
          <w:szCs w:val="25"/>
        </w:rPr>
        <w:t xml:space="preserve">Câu 29. </w:t>
      </w:r>
      <w:r w:rsidRPr="008E67E7">
        <w:rPr>
          <w:color w:val="000000"/>
          <w:sz w:val="25"/>
          <w:szCs w:val="25"/>
          <w:lang w:val="pt-PT"/>
        </w:rPr>
        <w:t>Một</w:t>
      </w:r>
      <w:r w:rsidRPr="008E67E7">
        <w:rPr>
          <w:color w:val="000000"/>
          <w:sz w:val="25"/>
          <w:szCs w:val="25"/>
          <w:shd w:val="clear" w:color="auto" w:fill="FFFFFF"/>
        </w:rPr>
        <w:t xml:space="preserve"> người đi xe đạp trên quãng đường bằng dài 1500 m hết 10 phút. Sau đó đi tiếp xuống đoạn dốc 300 m trong 50 giây. Vận tốc trung bình của người đó trên cả hai quãng đường là:</w:t>
      </w:r>
    </w:p>
    <w:p w:rsidR="00E3560C" w:rsidRPr="008E67E7" w:rsidRDefault="00E3560C" w:rsidP="00E3560C">
      <w:pPr>
        <w:tabs>
          <w:tab w:val="left" w:pos="283"/>
          <w:tab w:val="left" w:pos="2726"/>
          <w:tab w:val="left" w:pos="5451"/>
          <w:tab w:val="left" w:pos="8177"/>
        </w:tabs>
        <w:rPr>
          <w:sz w:val="25"/>
          <w:szCs w:val="25"/>
        </w:rPr>
      </w:pPr>
      <w:r w:rsidRPr="008E67E7">
        <w:rPr>
          <w:rStyle w:val="YoungMixChar"/>
          <w:b/>
          <w:sz w:val="25"/>
          <w:szCs w:val="25"/>
        </w:rPr>
        <w:tab/>
        <w:t xml:space="preserve">A. </w:t>
      </w:r>
      <w:r w:rsidRPr="008E67E7">
        <w:rPr>
          <w:color w:val="000000"/>
          <w:sz w:val="25"/>
          <w:szCs w:val="25"/>
          <w:lang w:eastAsia="vi-VN"/>
        </w:rPr>
        <w:t>5 m/s.</w:t>
      </w:r>
      <w:r w:rsidRPr="008E67E7">
        <w:rPr>
          <w:rStyle w:val="YoungMixChar"/>
          <w:b/>
          <w:sz w:val="25"/>
          <w:szCs w:val="25"/>
        </w:rPr>
        <w:tab/>
        <w:t xml:space="preserve">B. </w:t>
      </w:r>
      <w:r w:rsidRPr="008E67E7">
        <w:rPr>
          <w:color w:val="000000"/>
          <w:sz w:val="25"/>
          <w:szCs w:val="25"/>
          <w:lang w:eastAsia="vi-VN"/>
        </w:rPr>
        <w:t>2,5 m/s.</w:t>
      </w:r>
      <w:r w:rsidRPr="008E67E7">
        <w:rPr>
          <w:rStyle w:val="YoungMixChar"/>
          <w:b/>
          <w:sz w:val="25"/>
          <w:szCs w:val="25"/>
        </w:rPr>
        <w:tab/>
        <w:t xml:space="preserve">C. </w:t>
      </w:r>
      <w:r w:rsidRPr="008E67E7">
        <w:rPr>
          <w:color w:val="000000"/>
          <w:sz w:val="25"/>
          <w:szCs w:val="25"/>
          <w:lang w:eastAsia="vi-VN"/>
        </w:rPr>
        <w:t>2,77 m/s.</w:t>
      </w:r>
      <w:r w:rsidRPr="008E67E7">
        <w:rPr>
          <w:rStyle w:val="YoungMixChar"/>
          <w:b/>
          <w:sz w:val="25"/>
          <w:szCs w:val="25"/>
        </w:rPr>
        <w:tab/>
        <w:t xml:space="preserve">D. </w:t>
      </w:r>
      <w:r w:rsidRPr="008E67E7">
        <w:rPr>
          <w:color w:val="000000"/>
          <w:sz w:val="25"/>
          <w:szCs w:val="25"/>
          <w:lang w:eastAsia="vi-VN"/>
        </w:rPr>
        <w:t>15 m/s.</w:t>
      </w:r>
    </w:p>
    <w:p w:rsidR="00E3560C" w:rsidRPr="008E67E7" w:rsidRDefault="00E3560C" w:rsidP="00E3560C">
      <w:pPr>
        <w:rPr>
          <w:rFonts w:asciiTheme="majorHAnsi" w:hAnsiTheme="majorHAnsi" w:cstheme="majorHAnsi"/>
          <w:sz w:val="25"/>
          <w:szCs w:val="25"/>
        </w:rPr>
      </w:pPr>
      <w:r w:rsidRPr="008E67E7">
        <w:rPr>
          <w:b/>
          <w:color w:val="000000"/>
          <w:sz w:val="25"/>
          <w:szCs w:val="25"/>
        </w:rPr>
        <w:t xml:space="preserve">Câu 30. </w:t>
      </w:r>
      <w:r w:rsidRPr="008E67E7">
        <w:rPr>
          <w:color w:val="000000"/>
          <w:sz w:val="25"/>
          <w:szCs w:val="25"/>
        </w:rPr>
        <w:t>Để biểu diễn lực cần biểu diễn các yếu tố nào?</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Điểm đặt, phương và độ lớn.</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Phương, chiều và độ lớn theo tỉ xích.</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Điểm đặt, phương, chiều và độ lớn theo tỉ xích.</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Phương và chiều.</w:t>
      </w:r>
    </w:p>
    <w:p w:rsidR="00E3560C" w:rsidRPr="008E67E7" w:rsidRDefault="00E3560C" w:rsidP="00E3560C">
      <w:pPr>
        <w:pStyle w:val="NormalWeb"/>
        <w:shd w:val="clear" w:color="auto" w:fill="FFFFFF"/>
        <w:spacing w:before="0" w:beforeAutospacing="0" w:after="0" w:afterAutospacing="0" w:line="360" w:lineRule="atLeast"/>
        <w:ind w:left="48" w:right="48"/>
        <w:jc w:val="both"/>
        <w:rPr>
          <w:rFonts w:asciiTheme="majorHAnsi" w:hAnsiTheme="majorHAnsi" w:cstheme="majorHAnsi"/>
          <w:sz w:val="25"/>
          <w:szCs w:val="25"/>
          <w:lang w:val="vi-VN"/>
        </w:rPr>
      </w:pPr>
      <w:r w:rsidRPr="008E67E7">
        <w:rPr>
          <w:b/>
          <w:sz w:val="25"/>
          <w:szCs w:val="25"/>
        </w:rPr>
        <w:t xml:space="preserve">Câu 31. </w:t>
      </w:r>
      <w:r w:rsidRPr="008E67E7">
        <w:rPr>
          <w:sz w:val="25"/>
          <w:szCs w:val="25"/>
        </w:rPr>
        <w:t>Khi xe đang chuyển động, muốn xe đứng lại, người ta dùng phanh xe để:</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rPr>
        <w:t>tăng ma sát nghỉ.</w:t>
      </w:r>
      <w:r w:rsidRPr="008E67E7">
        <w:rPr>
          <w:rStyle w:val="YoungMixChar"/>
          <w:b/>
          <w:sz w:val="25"/>
          <w:szCs w:val="25"/>
        </w:rPr>
        <w:tab/>
        <w:t xml:space="preserve">B. </w:t>
      </w:r>
      <w:r w:rsidRPr="008E67E7">
        <w:rPr>
          <w:color w:val="000000"/>
          <w:sz w:val="25"/>
          <w:szCs w:val="25"/>
        </w:rPr>
        <w:t>tăng ma sát trượt.</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rPr>
        <w:t>tăng quán tính.</w:t>
      </w:r>
      <w:r w:rsidRPr="008E67E7">
        <w:rPr>
          <w:rStyle w:val="YoungMixChar"/>
          <w:b/>
          <w:sz w:val="25"/>
          <w:szCs w:val="25"/>
        </w:rPr>
        <w:tab/>
        <w:t xml:space="preserve">D. </w:t>
      </w:r>
      <w:r w:rsidRPr="008E67E7">
        <w:rPr>
          <w:color w:val="000000"/>
          <w:sz w:val="25"/>
          <w:szCs w:val="25"/>
        </w:rPr>
        <w:t>tăng ma sát lăn.</w:t>
      </w:r>
    </w:p>
    <w:p w:rsidR="00E3560C" w:rsidRPr="008E67E7" w:rsidRDefault="00E3560C" w:rsidP="00E3560C">
      <w:pPr>
        <w:rPr>
          <w:rFonts w:asciiTheme="majorHAnsi" w:hAnsiTheme="majorHAnsi" w:cstheme="majorHAnsi"/>
          <w:sz w:val="25"/>
          <w:szCs w:val="25"/>
        </w:rPr>
      </w:pPr>
      <w:r w:rsidRPr="008E67E7">
        <w:rPr>
          <w:b/>
          <w:color w:val="000000"/>
          <w:sz w:val="25"/>
          <w:szCs w:val="25"/>
        </w:rPr>
        <w:t xml:space="preserve">Câu 32. </w:t>
      </w:r>
      <w:r w:rsidRPr="008E67E7">
        <w:rPr>
          <w:color w:val="000000"/>
          <w:sz w:val="25"/>
          <w:szCs w:val="25"/>
        </w:rPr>
        <w:t>Quán tính là:</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tính chất giữ nguyên khối lượng của vật.</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tính chất cản trở chuyển động của vật.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tính chất bảo toàn tốc độ và hướng chuyển động của vật,</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tính chất bảo toàn tốc độ của vật.</w:t>
      </w:r>
    </w:p>
    <w:p w:rsidR="00E3560C" w:rsidRPr="008E67E7" w:rsidRDefault="00E3560C" w:rsidP="00E3560C">
      <w:pPr>
        <w:pStyle w:val="NormalWeb"/>
        <w:spacing w:before="0" w:beforeAutospacing="0" w:after="0" w:afterAutospacing="0" w:line="360" w:lineRule="atLeast"/>
        <w:ind w:right="48"/>
        <w:jc w:val="both"/>
        <w:rPr>
          <w:rFonts w:asciiTheme="majorHAnsi" w:hAnsiTheme="majorHAnsi" w:cstheme="majorHAnsi"/>
          <w:sz w:val="25"/>
          <w:szCs w:val="25"/>
          <w:lang w:val="vi-VN" w:eastAsia="vi-VN"/>
        </w:rPr>
      </w:pPr>
      <w:r w:rsidRPr="008E67E7">
        <w:rPr>
          <w:b/>
          <w:sz w:val="25"/>
          <w:szCs w:val="25"/>
        </w:rPr>
        <w:t xml:space="preserve">Câu 33. </w:t>
      </w:r>
      <w:r w:rsidRPr="008E67E7">
        <w:rPr>
          <w:sz w:val="25"/>
          <w:szCs w:val="25"/>
          <w:lang w:val="vi-VN" w:eastAsia="vi-VN"/>
        </w:rPr>
        <w:t>Càng lên cao thì áp suất khí quyển:</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lang w:val="vi-VN" w:eastAsia="vi-VN" w:bidi="ar-SA"/>
        </w:rPr>
        <w:t>có thể tăng và cũng có thể giảm</w:t>
      </w:r>
      <w:r w:rsidRPr="008E67E7">
        <w:rPr>
          <w:color w:val="000000"/>
          <w:sz w:val="25"/>
          <w:szCs w:val="25"/>
          <w:lang w:eastAsia="vi-VN" w:bidi="ar-SA"/>
        </w:rPr>
        <w:t>.</w:t>
      </w:r>
      <w:r w:rsidRPr="008E67E7">
        <w:rPr>
          <w:rStyle w:val="YoungMixChar"/>
          <w:b/>
          <w:sz w:val="25"/>
          <w:szCs w:val="25"/>
        </w:rPr>
        <w:tab/>
        <w:t xml:space="preserve">B. </w:t>
      </w:r>
      <w:r w:rsidRPr="008E67E7">
        <w:rPr>
          <w:color w:val="000000"/>
          <w:sz w:val="25"/>
          <w:szCs w:val="25"/>
          <w:lang w:val="vi-VN" w:eastAsia="vi-VN" w:bidi="ar-SA"/>
        </w:rPr>
        <w:t>càng giảm.</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lang w:val="vi-VN" w:eastAsia="vi-VN" w:bidi="ar-SA"/>
        </w:rPr>
        <w:t>càng tăng.</w:t>
      </w:r>
      <w:r w:rsidRPr="008E67E7">
        <w:rPr>
          <w:rStyle w:val="YoungMixChar"/>
          <w:b/>
          <w:sz w:val="25"/>
          <w:szCs w:val="25"/>
        </w:rPr>
        <w:tab/>
        <w:t xml:space="preserve">D. </w:t>
      </w:r>
      <w:r w:rsidRPr="008E67E7">
        <w:rPr>
          <w:color w:val="000000"/>
          <w:sz w:val="25"/>
          <w:szCs w:val="25"/>
          <w:lang w:val="vi-VN" w:eastAsia="vi-VN" w:bidi="ar-SA"/>
        </w:rPr>
        <w:t>không thay đổi.</w:t>
      </w:r>
    </w:p>
    <w:p w:rsidR="00E3560C" w:rsidRPr="008E67E7" w:rsidRDefault="00E3560C" w:rsidP="00E3560C">
      <w:pPr>
        <w:pStyle w:val="NormalWeb"/>
        <w:shd w:val="clear" w:color="auto" w:fill="FFFFFF"/>
        <w:spacing w:before="0" w:beforeAutospacing="0" w:after="0" w:afterAutospacing="0"/>
        <w:jc w:val="both"/>
        <w:rPr>
          <w:rFonts w:asciiTheme="majorHAnsi" w:hAnsiTheme="majorHAnsi" w:cstheme="majorHAnsi"/>
          <w:sz w:val="25"/>
          <w:szCs w:val="25"/>
          <w:lang w:val="vi-VN" w:eastAsia="vi-VN"/>
        </w:rPr>
      </w:pPr>
      <w:r w:rsidRPr="008E67E7">
        <w:rPr>
          <w:b/>
          <w:sz w:val="25"/>
          <w:szCs w:val="25"/>
        </w:rPr>
        <w:t xml:space="preserve">Câu 34. </w:t>
      </w:r>
      <w:r w:rsidRPr="008E67E7">
        <w:rPr>
          <w:sz w:val="25"/>
          <w:szCs w:val="25"/>
          <w:lang w:val="vi-VN" w:eastAsia="vi-VN"/>
        </w:rPr>
        <w:t>Nhận xét nào sau đây là đúng khi nói về áp suất của chất lỏng?</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val="vi-VN" w:eastAsia="vi-VN" w:bidi="ar-SA"/>
        </w:rPr>
        <w:t xml:space="preserve">Chất lỏng </w:t>
      </w:r>
      <w:r w:rsidRPr="008E67E7">
        <w:rPr>
          <w:color w:val="000000"/>
          <w:sz w:val="25"/>
          <w:szCs w:val="25"/>
          <w:lang w:eastAsia="vi-VN" w:bidi="ar-SA"/>
        </w:rPr>
        <w:t xml:space="preserve">chỉ </w:t>
      </w:r>
      <w:r w:rsidRPr="008E67E7">
        <w:rPr>
          <w:color w:val="000000"/>
          <w:sz w:val="25"/>
          <w:szCs w:val="25"/>
          <w:lang w:val="vi-VN" w:eastAsia="vi-VN" w:bidi="ar-SA"/>
        </w:rPr>
        <w:t>gây ra áp suất theo phương ngang.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val="vi-VN" w:eastAsia="vi-VN" w:bidi="ar-SA"/>
        </w:rPr>
        <w:t>Chất lỏng chỉ gây ra áp suất tại những điểm ở đáy bình chứa.</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bCs/>
          <w:color w:val="000000"/>
          <w:sz w:val="25"/>
          <w:szCs w:val="25"/>
          <w:bdr w:val="none" w:sz="0" w:space="0" w:color="auto" w:frame="1"/>
          <w:lang w:val="vi-VN" w:eastAsia="vi-VN" w:bidi="ar-SA"/>
        </w:rPr>
        <w:t>Chất lỏng gây ra áp suất theo mọi phương lên đáy bình, thành bình và các vật ở trong lòng nó.</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Chất lỏng gây ra áp suất theo phương thẳng đứng, hướng từ dưới lên trên.</w:t>
      </w:r>
    </w:p>
    <w:p w:rsidR="008E67E7" w:rsidRDefault="008E67E7" w:rsidP="00E3560C">
      <w:pPr>
        <w:jc w:val="both"/>
        <w:rPr>
          <w:b/>
          <w:color w:val="000000"/>
          <w:sz w:val="25"/>
          <w:szCs w:val="25"/>
        </w:rPr>
      </w:pPr>
    </w:p>
    <w:p w:rsidR="008E67E7" w:rsidRDefault="008E67E7" w:rsidP="00E3560C">
      <w:pPr>
        <w:jc w:val="both"/>
        <w:rPr>
          <w:b/>
          <w:color w:val="000000"/>
          <w:sz w:val="25"/>
          <w:szCs w:val="25"/>
        </w:rPr>
      </w:pPr>
    </w:p>
    <w:p w:rsidR="00E3560C" w:rsidRPr="008E67E7" w:rsidRDefault="00E3560C" w:rsidP="00E3560C">
      <w:pPr>
        <w:jc w:val="both"/>
        <w:rPr>
          <w:color w:val="000000"/>
          <w:sz w:val="25"/>
          <w:szCs w:val="25"/>
        </w:rPr>
      </w:pPr>
      <w:r w:rsidRPr="008E67E7">
        <w:rPr>
          <w:b/>
          <w:color w:val="000000"/>
          <w:sz w:val="25"/>
          <w:szCs w:val="25"/>
        </w:rPr>
        <w:lastRenderedPageBreak/>
        <w:t xml:space="preserve">Câu 35. </w:t>
      </w:r>
      <w:r w:rsidRPr="008E67E7">
        <w:rPr>
          <w:color w:val="000000"/>
          <w:sz w:val="25"/>
          <w:szCs w:val="25"/>
        </w:rPr>
        <w:t>Một thùng chứa nước gây áp suất lên hai điểm M và N. Áp suất tại điểm nào nhỏ hơn?</w:t>
      </w:r>
    </w:p>
    <w:p w:rsidR="00E3560C" w:rsidRPr="008E67E7" w:rsidRDefault="00E3560C" w:rsidP="00E3560C">
      <w:pPr>
        <w:jc w:val="both"/>
        <w:rPr>
          <w:rFonts w:asciiTheme="majorHAnsi" w:hAnsiTheme="majorHAnsi" w:cstheme="majorHAnsi"/>
          <w:sz w:val="25"/>
          <w:szCs w:val="25"/>
        </w:rPr>
      </w:pPr>
      <w:r w:rsidRPr="008E67E7">
        <w:rPr>
          <w:rFonts w:asciiTheme="majorHAnsi" w:hAnsiTheme="majorHAnsi" w:cstheme="majorHAnsi"/>
          <w:noProof/>
          <w:sz w:val="25"/>
          <w:szCs w:val="25"/>
          <w:lang w:bidi="ar-SA"/>
        </w:rPr>
        <w:drawing>
          <wp:inline distT="0" distB="0" distL="0" distR="0" wp14:anchorId="6130683D" wp14:editId="191BCEC5">
            <wp:extent cx="1076325" cy="145862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4649" cy="1469906"/>
                    </a:xfrm>
                    <a:prstGeom prst="rect">
                      <a:avLst/>
                    </a:prstGeom>
                    <a:noFill/>
                    <a:ln>
                      <a:noFill/>
                    </a:ln>
                  </pic:spPr>
                </pic:pic>
              </a:graphicData>
            </a:graphic>
          </wp:inline>
        </w:drawing>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rStyle w:val="YoungMixChar"/>
          <w:sz w:val="25"/>
          <w:szCs w:val="25"/>
        </w:rPr>
        <w:t>Điểm M.</w:t>
      </w:r>
      <w:r w:rsidRPr="008E67E7">
        <w:rPr>
          <w:rStyle w:val="YoungMixChar"/>
          <w:b/>
          <w:sz w:val="25"/>
          <w:szCs w:val="25"/>
        </w:rPr>
        <w:tab/>
        <w:t xml:space="preserve">B. </w:t>
      </w:r>
      <w:r w:rsidRPr="008E67E7">
        <w:rPr>
          <w:color w:val="000000"/>
          <w:sz w:val="25"/>
          <w:szCs w:val="25"/>
        </w:rPr>
        <w:t>Điểm N.</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rPr>
        <w:t>Không so sánh được.</w:t>
      </w:r>
      <w:r w:rsidRPr="008E67E7">
        <w:rPr>
          <w:rStyle w:val="YoungMixChar"/>
          <w:b/>
          <w:sz w:val="25"/>
          <w:szCs w:val="25"/>
        </w:rPr>
        <w:tab/>
        <w:t xml:space="preserve">D. </w:t>
      </w:r>
      <w:r w:rsidRPr="008E67E7">
        <w:rPr>
          <w:color w:val="000000"/>
          <w:sz w:val="25"/>
          <w:szCs w:val="25"/>
        </w:rPr>
        <w:t>Áp suất tại hai điểm bằng nhau.</w:t>
      </w:r>
    </w:p>
    <w:p w:rsidR="00E3560C" w:rsidRPr="008E67E7" w:rsidRDefault="00E3560C" w:rsidP="00E3560C">
      <w:pPr>
        <w:pStyle w:val="Normal0"/>
        <w:spacing w:after="0" w:line="240" w:lineRule="auto"/>
        <w:jc w:val="both"/>
        <w:rPr>
          <w:rFonts w:asciiTheme="majorHAnsi" w:eastAsia="Times New Roman" w:hAnsiTheme="majorHAnsi" w:cstheme="majorHAnsi"/>
          <w:sz w:val="25"/>
          <w:szCs w:val="25"/>
        </w:rPr>
      </w:pPr>
      <w:bookmarkStart w:id="0" w:name="_GoBack"/>
      <w:bookmarkEnd w:id="0"/>
      <w:r w:rsidRPr="008E67E7">
        <w:rPr>
          <w:rFonts w:ascii="Times New Roman" w:hAnsi="Times New Roman"/>
          <w:b/>
          <w:color w:val="000000"/>
          <w:sz w:val="25"/>
          <w:szCs w:val="25"/>
        </w:rPr>
        <w:t xml:space="preserve">Câu 36. </w:t>
      </w:r>
      <w:r w:rsidRPr="008E67E7">
        <w:rPr>
          <w:rFonts w:ascii="Times New Roman" w:hAnsi="Times New Roman"/>
          <w:color w:val="000000"/>
          <w:sz w:val="25"/>
          <w:szCs w:val="25"/>
        </w:rPr>
        <w:t>Lực ma sát lăn xuất hiện khi nào?</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rPr>
        <w:t>Vật này lăn trên bề mặt vật khác.</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rPr>
        <w:t>Vật này trượt trên bề mặt vật khác.</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rPr>
        <w:t>Vật này tác dụng lực lên vật khác.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rPr>
        <w:t>Vật này nằm yên trên vật khác.</w:t>
      </w:r>
    </w:p>
    <w:p w:rsidR="00E3560C" w:rsidRPr="008E67E7" w:rsidRDefault="00E3560C" w:rsidP="00E3560C">
      <w:pPr>
        <w:pStyle w:val="NormalWeb"/>
        <w:shd w:val="clear" w:color="auto" w:fill="FFFFFF"/>
        <w:spacing w:before="0" w:beforeAutospacing="0" w:after="0" w:afterAutospacing="0"/>
        <w:jc w:val="both"/>
        <w:rPr>
          <w:rFonts w:asciiTheme="majorHAnsi" w:hAnsiTheme="majorHAnsi" w:cstheme="majorHAnsi"/>
          <w:sz w:val="25"/>
          <w:szCs w:val="25"/>
          <w:lang w:val="vi-VN" w:eastAsia="vi-VN"/>
        </w:rPr>
      </w:pPr>
      <w:r w:rsidRPr="008E67E7">
        <w:rPr>
          <w:b/>
          <w:sz w:val="25"/>
          <w:szCs w:val="25"/>
        </w:rPr>
        <w:t xml:space="preserve">Câu 37. </w:t>
      </w:r>
      <w:r w:rsidRPr="008E67E7">
        <w:rPr>
          <w:sz w:val="25"/>
          <w:szCs w:val="25"/>
          <w:lang w:val="vi-VN" w:eastAsia="vi-VN"/>
        </w:rPr>
        <w:t>Cho ba bình giống hệt nhau đựng 3 chất lỏng: rượu, nước và thủy ngân với cùng một thể tích như nhau. Biết trọng lượng riêng của thủy ngân là d</w:t>
      </w:r>
      <w:r w:rsidRPr="008E67E7">
        <w:rPr>
          <w:sz w:val="25"/>
          <w:szCs w:val="25"/>
          <w:vertAlign w:val="subscript"/>
          <w:lang w:eastAsia="vi-VN"/>
        </w:rPr>
        <w:t>Hg</w:t>
      </w:r>
      <w:r w:rsidRPr="008E67E7">
        <w:rPr>
          <w:sz w:val="25"/>
          <w:szCs w:val="25"/>
          <w:lang w:val="vi-VN" w:eastAsia="vi-VN"/>
        </w:rPr>
        <w:t xml:space="preserve"> = 136000 N/m</w:t>
      </w:r>
      <w:r w:rsidRPr="008E67E7">
        <w:rPr>
          <w:sz w:val="25"/>
          <w:szCs w:val="25"/>
          <w:bdr w:val="none" w:sz="0" w:space="0" w:color="auto" w:frame="1"/>
          <w:vertAlign w:val="superscript"/>
          <w:lang w:val="vi-VN" w:eastAsia="vi-VN"/>
        </w:rPr>
        <w:t>3</w:t>
      </w:r>
      <w:r w:rsidRPr="008E67E7">
        <w:rPr>
          <w:sz w:val="25"/>
          <w:szCs w:val="25"/>
          <w:lang w:val="vi-VN" w:eastAsia="vi-VN"/>
        </w:rPr>
        <w:t>, của nước là d</w:t>
      </w:r>
      <w:r w:rsidRPr="008E67E7">
        <w:rPr>
          <w:sz w:val="25"/>
          <w:szCs w:val="25"/>
          <w:vertAlign w:val="subscript"/>
          <w:lang w:eastAsia="vi-VN"/>
        </w:rPr>
        <w:t>nước</w:t>
      </w:r>
      <w:r w:rsidRPr="008E67E7">
        <w:rPr>
          <w:sz w:val="25"/>
          <w:szCs w:val="25"/>
          <w:lang w:val="vi-VN" w:eastAsia="vi-VN"/>
        </w:rPr>
        <w:t xml:space="preserve"> = 10000 N/m</w:t>
      </w:r>
      <w:r w:rsidRPr="008E67E7">
        <w:rPr>
          <w:sz w:val="25"/>
          <w:szCs w:val="25"/>
          <w:bdr w:val="none" w:sz="0" w:space="0" w:color="auto" w:frame="1"/>
          <w:vertAlign w:val="superscript"/>
          <w:lang w:val="vi-VN" w:eastAsia="vi-VN"/>
        </w:rPr>
        <w:t>3</w:t>
      </w:r>
      <w:r w:rsidRPr="008E67E7">
        <w:rPr>
          <w:sz w:val="25"/>
          <w:szCs w:val="25"/>
          <w:lang w:val="vi-VN" w:eastAsia="vi-VN"/>
        </w:rPr>
        <w:t>, của rượu là d</w:t>
      </w:r>
      <w:r w:rsidRPr="008E67E7">
        <w:rPr>
          <w:sz w:val="25"/>
          <w:szCs w:val="25"/>
          <w:vertAlign w:val="subscript"/>
          <w:lang w:eastAsia="vi-VN"/>
        </w:rPr>
        <w:t>rượu</w:t>
      </w:r>
      <w:r w:rsidRPr="008E67E7">
        <w:rPr>
          <w:sz w:val="25"/>
          <w:szCs w:val="25"/>
          <w:lang w:val="vi-VN" w:eastAsia="vi-VN"/>
        </w:rPr>
        <w:t xml:space="preserve"> = 8000 N/m</w:t>
      </w:r>
      <w:r w:rsidRPr="008E67E7">
        <w:rPr>
          <w:sz w:val="25"/>
          <w:szCs w:val="25"/>
          <w:bdr w:val="none" w:sz="0" w:space="0" w:color="auto" w:frame="1"/>
          <w:vertAlign w:val="superscript"/>
          <w:lang w:val="vi-VN" w:eastAsia="vi-VN"/>
        </w:rPr>
        <w:t>3</w:t>
      </w:r>
      <w:r w:rsidRPr="008E67E7">
        <w:rPr>
          <w:sz w:val="25"/>
          <w:szCs w:val="25"/>
          <w:lang w:val="vi-VN" w:eastAsia="vi-VN"/>
        </w:rPr>
        <w:t>. Hãy so sánh áp suất của chất lỏng lên đáy của các bình</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lang w:val="vi-VN" w:eastAsia="vi-VN" w:bidi="ar-SA"/>
        </w:rPr>
        <w:t>p</w:t>
      </w:r>
      <w:r w:rsidRPr="008E67E7">
        <w:rPr>
          <w:color w:val="000000"/>
          <w:sz w:val="25"/>
          <w:szCs w:val="25"/>
          <w:vertAlign w:val="subscript"/>
          <w:lang w:eastAsia="vi-VN" w:bidi="ar-SA"/>
        </w:rPr>
        <w:t>Hg</w:t>
      </w:r>
      <w:r w:rsidRPr="008E67E7">
        <w:rPr>
          <w:color w:val="000000"/>
          <w:sz w:val="25"/>
          <w:szCs w:val="25"/>
          <w:lang w:val="vi-VN" w:eastAsia="vi-VN" w:bidi="ar-SA"/>
        </w:rPr>
        <w:t xml:space="preserve"> &lt; p</w:t>
      </w:r>
      <w:r w:rsidRPr="008E67E7">
        <w:rPr>
          <w:color w:val="000000"/>
          <w:sz w:val="25"/>
          <w:szCs w:val="25"/>
          <w:vertAlign w:val="subscript"/>
          <w:lang w:eastAsia="vi-VN" w:bidi="ar-SA"/>
        </w:rPr>
        <w:t>nước</w:t>
      </w:r>
      <w:r w:rsidRPr="008E67E7">
        <w:rPr>
          <w:color w:val="000000"/>
          <w:sz w:val="25"/>
          <w:szCs w:val="25"/>
          <w:lang w:val="vi-VN" w:eastAsia="vi-VN" w:bidi="ar-SA"/>
        </w:rPr>
        <w:t xml:space="preserve"> &lt; p</w:t>
      </w:r>
      <w:r w:rsidRPr="008E67E7">
        <w:rPr>
          <w:color w:val="000000"/>
          <w:sz w:val="25"/>
          <w:szCs w:val="25"/>
          <w:vertAlign w:val="subscript"/>
          <w:lang w:eastAsia="vi-VN" w:bidi="ar-SA"/>
        </w:rPr>
        <w:t>rượu</w:t>
      </w:r>
      <w:r w:rsidRPr="008E67E7">
        <w:rPr>
          <w:rStyle w:val="YoungMixChar"/>
          <w:b/>
          <w:sz w:val="25"/>
          <w:szCs w:val="25"/>
        </w:rPr>
        <w:tab/>
        <w:t xml:space="preserve">B. </w:t>
      </w:r>
      <w:r w:rsidRPr="008E67E7">
        <w:rPr>
          <w:bCs/>
          <w:color w:val="000000"/>
          <w:sz w:val="25"/>
          <w:szCs w:val="25"/>
          <w:bdr w:val="none" w:sz="0" w:space="0" w:color="auto" w:frame="1"/>
          <w:lang w:val="vi-VN" w:eastAsia="vi-VN" w:bidi="ar-SA"/>
        </w:rPr>
        <w:t>p</w:t>
      </w:r>
      <w:r w:rsidRPr="008E67E7">
        <w:rPr>
          <w:bCs/>
          <w:color w:val="000000"/>
          <w:sz w:val="25"/>
          <w:szCs w:val="25"/>
          <w:bdr w:val="none" w:sz="0" w:space="0" w:color="auto" w:frame="1"/>
          <w:vertAlign w:val="subscript"/>
          <w:lang w:eastAsia="vi-VN" w:bidi="ar-SA"/>
        </w:rPr>
        <w:t>Hg</w:t>
      </w:r>
      <w:r w:rsidRPr="008E67E7">
        <w:rPr>
          <w:bCs/>
          <w:color w:val="000000"/>
          <w:sz w:val="25"/>
          <w:szCs w:val="25"/>
          <w:bdr w:val="none" w:sz="0" w:space="0" w:color="auto" w:frame="1"/>
          <w:lang w:val="vi-VN" w:eastAsia="vi-VN" w:bidi="ar-SA"/>
        </w:rPr>
        <w:t xml:space="preserve"> &gt; p</w:t>
      </w:r>
      <w:r w:rsidRPr="008E67E7">
        <w:rPr>
          <w:bCs/>
          <w:color w:val="000000"/>
          <w:sz w:val="25"/>
          <w:szCs w:val="25"/>
          <w:bdr w:val="none" w:sz="0" w:space="0" w:color="auto" w:frame="1"/>
          <w:vertAlign w:val="subscript"/>
          <w:lang w:eastAsia="vi-VN" w:bidi="ar-SA"/>
        </w:rPr>
        <w:t>nước</w:t>
      </w:r>
      <w:r w:rsidRPr="008E67E7">
        <w:rPr>
          <w:bCs/>
          <w:color w:val="000000"/>
          <w:sz w:val="25"/>
          <w:szCs w:val="25"/>
          <w:bdr w:val="none" w:sz="0" w:space="0" w:color="auto" w:frame="1"/>
          <w:lang w:val="vi-VN" w:eastAsia="vi-VN" w:bidi="ar-SA"/>
        </w:rPr>
        <w:t xml:space="preserve"> &gt; p</w:t>
      </w:r>
      <w:r w:rsidRPr="008E67E7">
        <w:rPr>
          <w:bCs/>
          <w:color w:val="000000"/>
          <w:sz w:val="25"/>
          <w:szCs w:val="25"/>
          <w:bdr w:val="none" w:sz="0" w:space="0" w:color="auto" w:frame="1"/>
          <w:vertAlign w:val="subscript"/>
          <w:lang w:eastAsia="vi-VN" w:bidi="ar-SA"/>
        </w:rPr>
        <w:t>rượu</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lang w:val="vi-VN" w:eastAsia="vi-VN" w:bidi="ar-SA"/>
        </w:rPr>
        <w:t>p</w:t>
      </w:r>
      <w:r w:rsidRPr="008E67E7">
        <w:rPr>
          <w:color w:val="000000"/>
          <w:sz w:val="25"/>
          <w:szCs w:val="25"/>
          <w:vertAlign w:val="subscript"/>
          <w:lang w:eastAsia="vi-VN" w:bidi="ar-SA"/>
        </w:rPr>
        <w:t>Hg</w:t>
      </w:r>
      <w:r w:rsidRPr="008E67E7">
        <w:rPr>
          <w:color w:val="000000"/>
          <w:sz w:val="25"/>
          <w:szCs w:val="25"/>
          <w:lang w:val="vi-VN" w:eastAsia="vi-VN" w:bidi="ar-SA"/>
        </w:rPr>
        <w:t xml:space="preserve"> &gt; p</w:t>
      </w:r>
      <w:r w:rsidRPr="008E67E7">
        <w:rPr>
          <w:color w:val="000000"/>
          <w:sz w:val="25"/>
          <w:szCs w:val="25"/>
          <w:vertAlign w:val="subscript"/>
          <w:lang w:eastAsia="vi-VN" w:bidi="ar-SA"/>
        </w:rPr>
        <w:t>rượu</w:t>
      </w:r>
      <w:r w:rsidRPr="008E67E7">
        <w:rPr>
          <w:color w:val="000000"/>
          <w:sz w:val="25"/>
          <w:szCs w:val="25"/>
          <w:lang w:val="vi-VN" w:eastAsia="vi-VN" w:bidi="ar-SA"/>
        </w:rPr>
        <w:t xml:space="preserve"> &gt; p</w:t>
      </w:r>
      <w:r w:rsidRPr="008E67E7">
        <w:rPr>
          <w:color w:val="000000"/>
          <w:sz w:val="25"/>
          <w:szCs w:val="25"/>
          <w:vertAlign w:val="subscript"/>
          <w:lang w:eastAsia="vi-VN" w:bidi="ar-SA"/>
        </w:rPr>
        <w:t>nước</w:t>
      </w:r>
      <w:r w:rsidRPr="008E67E7">
        <w:rPr>
          <w:rStyle w:val="YoungMixChar"/>
          <w:b/>
          <w:sz w:val="25"/>
          <w:szCs w:val="25"/>
        </w:rPr>
        <w:tab/>
        <w:t xml:space="preserve">D. </w:t>
      </w:r>
      <w:r w:rsidRPr="008E67E7">
        <w:rPr>
          <w:color w:val="000000"/>
          <w:sz w:val="25"/>
          <w:szCs w:val="25"/>
          <w:lang w:val="vi-VN" w:eastAsia="vi-VN" w:bidi="ar-SA"/>
        </w:rPr>
        <w:t>p</w:t>
      </w:r>
      <w:r w:rsidRPr="008E67E7">
        <w:rPr>
          <w:color w:val="000000"/>
          <w:sz w:val="25"/>
          <w:szCs w:val="25"/>
          <w:vertAlign w:val="subscript"/>
          <w:lang w:eastAsia="vi-VN" w:bidi="ar-SA"/>
        </w:rPr>
        <w:t>nước</w:t>
      </w:r>
      <w:r w:rsidRPr="008E67E7">
        <w:rPr>
          <w:color w:val="000000"/>
          <w:sz w:val="25"/>
          <w:szCs w:val="25"/>
          <w:lang w:val="vi-VN" w:eastAsia="vi-VN" w:bidi="ar-SA"/>
        </w:rPr>
        <w:t xml:space="preserve"> &gt;</w:t>
      </w:r>
      <w:r w:rsidRPr="008E67E7">
        <w:rPr>
          <w:color w:val="000000"/>
          <w:sz w:val="25"/>
          <w:szCs w:val="25"/>
          <w:lang w:eastAsia="vi-VN" w:bidi="ar-SA"/>
        </w:rPr>
        <w:t>p</w:t>
      </w:r>
      <w:r w:rsidRPr="008E67E7">
        <w:rPr>
          <w:color w:val="000000"/>
          <w:sz w:val="25"/>
          <w:szCs w:val="25"/>
          <w:vertAlign w:val="subscript"/>
          <w:lang w:eastAsia="vi-VN" w:bidi="ar-SA"/>
        </w:rPr>
        <w:t>Hg</w:t>
      </w:r>
      <w:r w:rsidRPr="008E67E7">
        <w:rPr>
          <w:color w:val="000000"/>
          <w:sz w:val="25"/>
          <w:szCs w:val="25"/>
          <w:lang w:val="vi-VN" w:eastAsia="vi-VN" w:bidi="ar-SA"/>
        </w:rPr>
        <w:t xml:space="preserve"> &gt; p</w:t>
      </w:r>
      <w:r w:rsidRPr="008E67E7">
        <w:rPr>
          <w:color w:val="000000"/>
          <w:sz w:val="25"/>
          <w:szCs w:val="25"/>
          <w:vertAlign w:val="subscript"/>
          <w:lang w:eastAsia="vi-VN" w:bidi="ar-SA"/>
        </w:rPr>
        <w:t>rượu</w:t>
      </w:r>
    </w:p>
    <w:p w:rsidR="00E3560C" w:rsidRPr="008E67E7" w:rsidRDefault="00E3560C" w:rsidP="00E3560C">
      <w:pPr>
        <w:pStyle w:val="NormalWeb"/>
        <w:spacing w:before="0" w:beforeAutospacing="0" w:after="0" w:afterAutospacing="0"/>
        <w:ind w:right="48"/>
        <w:jc w:val="both"/>
        <w:rPr>
          <w:rFonts w:asciiTheme="majorHAnsi" w:hAnsiTheme="majorHAnsi" w:cstheme="majorHAnsi"/>
          <w:sz w:val="25"/>
          <w:szCs w:val="25"/>
          <w:lang w:eastAsia="vi-VN"/>
        </w:rPr>
      </w:pPr>
      <w:r w:rsidRPr="008E67E7">
        <w:rPr>
          <w:b/>
          <w:sz w:val="25"/>
          <w:szCs w:val="25"/>
        </w:rPr>
        <w:t xml:space="preserve">Câu 38. </w:t>
      </w:r>
      <w:r w:rsidRPr="008E67E7">
        <w:rPr>
          <w:sz w:val="25"/>
          <w:szCs w:val="25"/>
          <w:lang w:eastAsia="vi-VN"/>
        </w:rPr>
        <w:t>Lực đẩy Ác – si - mét có chiều:</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color w:val="000000"/>
          <w:sz w:val="25"/>
          <w:szCs w:val="25"/>
          <w:lang w:eastAsia="vi-VN" w:bidi="ar-SA"/>
        </w:rPr>
        <w:t>hướng xuống do vật nằm trong chất lỏng tác dụng lên chất lỏng.</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eastAsia="vi-VN" w:bidi="ar-SA"/>
        </w:rPr>
        <w:t>hướng lên do vật nằm trong chất lỏng tác dụng lên chất lỏng.</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color w:val="000000"/>
          <w:sz w:val="25"/>
          <w:szCs w:val="25"/>
          <w:lang w:val="vi-VN" w:eastAsia="vi-VN" w:bidi="ar-SA"/>
        </w:rPr>
        <w:t>hướng xuống do chất lỏng tác dụng lên vật nằm trong chất lỏng.</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lang w:val="vi-VN" w:eastAsia="vi-VN" w:bidi="ar-SA"/>
        </w:rPr>
        <w:t xml:space="preserve">hướng lên do chất lỏng tác dụng lên </w:t>
      </w:r>
      <w:r w:rsidRPr="008E67E7">
        <w:rPr>
          <w:color w:val="000000"/>
          <w:sz w:val="25"/>
          <w:szCs w:val="25"/>
          <w:lang w:eastAsia="vi-VN" w:bidi="ar-SA"/>
        </w:rPr>
        <w:t>vật nằm trong chất lỏng.</w:t>
      </w:r>
    </w:p>
    <w:p w:rsidR="00E3560C" w:rsidRPr="008E67E7" w:rsidRDefault="00E3560C" w:rsidP="00E3560C">
      <w:pPr>
        <w:jc w:val="both"/>
        <w:rPr>
          <w:rStyle w:val="q-label"/>
          <w:rFonts w:asciiTheme="majorHAnsi" w:hAnsiTheme="majorHAnsi" w:cstheme="majorHAnsi"/>
          <w:sz w:val="25"/>
          <w:szCs w:val="25"/>
          <w:lang w:val="it-IT"/>
        </w:rPr>
      </w:pPr>
      <w:r w:rsidRPr="008E67E7">
        <w:rPr>
          <w:b/>
          <w:color w:val="000000"/>
          <w:sz w:val="25"/>
          <w:szCs w:val="25"/>
        </w:rPr>
        <w:t xml:space="preserve">Câu 39. </w:t>
      </w:r>
      <w:r w:rsidRPr="008E67E7">
        <w:rPr>
          <w:rStyle w:val="q-label"/>
          <w:color w:val="000000"/>
          <w:sz w:val="25"/>
          <w:szCs w:val="25"/>
          <w:lang w:val="it-IT"/>
        </w:rPr>
        <w:t>Khi người ngồi trên ô tô đang chuyển động trên đường thẳng, nếu ô tô đột ngột phanh gấp thì người bị nghiêng mạnh về phía nào? Vì sao?</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A. </w:t>
      </w:r>
      <w:r w:rsidRPr="008E67E7">
        <w:rPr>
          <w:color w:val="000000"/>
          <w:sz w:val="25"/>
          <w:szCs w:val="25"/>
          <w:lang w:val="vi-VN" w:eastAsia="vi-VN"/>
        </w:rPr>
        <w:t>Phía trước vì có quán tính.</w:t>
      </w:r>
      <w:r w:rsidRPr="008E67E7">
        <w:rPr>
          <w:rStyle w:val="YoungMixChar"/>
          <w:b/>
          <w:sz w:val="25"/>
          <w:szCs w:val="25"/>
        </w:rPr>
        <w:tab/>
        <w:t xml:space="preserve">B. </w:t>
      </w:r>
      <w:r w:rsidRPr="008E67E7">
        <w:rPr>
          <w:color w:val="000000"/>
          <w:sz w:val="25"/>
          <w:szCs w:val="25"/>
          <w:lang w:eastAsia="vi-VN"/>
        </w:rPr>
        <w:t>Phía trước vì có lực ma sát.</w:t>
      </w:r>
    </w:p>
    <w:p w:rsidR="00E3560C" w:rsidRPr="008E67E7" w:rsidRDefault="00E3560C" w:rsidP="00E3560C">
      <w:pPr>
        <w:tabs>
          <w:tab w:val="left" w:pos="283"/>
          <w:tab w:val="left" w:pos="5451"/>
        </w:tabs>
        <w:rPr>
          <w:sz w:val="25"/>
          <w:szCs w:val="25"/>
        </w:rPr>
      </w:pPr>
      <w:r w:rsidRPr="008E67E7">
        <w:rPr>
          <w:rStyle w:val="YoungMixChar"/>
          <w:b/>
          <w:sz w:val="25"/>
          <w:szCs w:val="25"/>
        </w:rPr>
        <w:tab/>
        <w:t xml:space="preserve">C. </w:t>
      </w:r>
      <w:r w:rsidRPr="008E67E7">
        <w:rPr>
          <w:color w:val="000000"/>
          <w:sz w:val="25"/>
          <w:szCs w:val="25"/>
          <w:lang w:val="vi-VN" w:eastAsia="vi-VN"/>
        </w:rPr>
        <w:t>Phía sau vì có quán tính.</w:t>
      </w:r>
      <w:r w:rsidRPr="008E67E7">
        <w:rPr>
          <w:rStyle w:val="YoungMixChar"/>
          <w:b/>
          <w:sz w:val="25"/>
          <w:szCs w:val="25"/>
        </w:rPr>
        <w:tab/>
        <w:t xml:space="preserve">D. </w:t>
      </w:r>
      <w:r w:rsidRPr="008E67E7">
        <w:rPr>
          <w:color w:val="000000"/>
          <w:sz w:val="25"/>
          <w:szCs w:val="25"/>
          <w:lang w:val="vi-VN" w:eastAsia="vi-VN"/>
        </w:rPr>
        <w:t>Phía sau vì có lực ma sát.</w:t>
      </w:r>
    </w:p>
    <w:p w:rsidR="00E3560C" w:rsidRPr="008E67E7" w:rsidRDefault="00E3560C" w:rsidP="00E3560C">
      <w:pPr>
        <w:shd w:val="clear" w:color="auto" w:fill="FFFFFF"/>
        <w:rPr>
          <w:rFonts w:asciiTheme="majorHAnsi" w:hAnsiTheme="majorHAnsi" w:cstheme="majorHAnsi"/>
          <w:color w:val="3F3F3F"/>
          <w:sz w:val="25"/>
          <w:szCs w:val="25"/>
          <w:lang w:eastAsia="vi-VN"/>
        </w:rPr>
      </w:pPr>
      <w:r w:rsidRPr="008E67E7">
        <w:rPr>
          <w:b/>
          <w:color w:val="000000"/>
          <w:sz w:val="25"/>
          <w:szCs w:val="25"/>
        </w:rPr>
        <w:t xml:space="preserve">Câu 40. </w:t>
      </w:r>
      <w:r w:rsidRPr="008E67E7">
        <w:rPr>
          <w:color w:val="000000"/>
          <w:sz w:val="25"/>
          <w:szCs w:val="25"/>
          <w:lang w:eastAsia="vi-VN"/>
        </w:rPr>
        <w:t>Tại sao khi trời mưa, đường lầy lội người ta thường đặt một tấm ván trên đường?</w:t>
      </w:r>
    </w:p>
    <w:p w:rsidR="00E3560C" w:rsidRPr="008E67E7" w:rsidRDefault="00E3560C" w:rsidP="00E3560C">
      <w:pPr>
        <w:tabs>
          <w:tab w:val="left" w:pos="283"/>
        </w:tabs>
        <w:rPr>
          <w:sz w:val="25"/>
          <w:szCs w:val="25"/>
        </w:rPr>
      </w:pPr>
      <w:r w:rsidRPr="008E67E7">
        <w:rPr>
          <w:rStyle w:val="YoungMixChar"/>
          <w:b/>
          <w:sz w:val="25"/>
          <w:szCs w:val="25"/>
        </w:rPr>
        <w:tab/>
        <w:t xml:space="preserve">A. </w:t>
      </w:r>
      <w:r w:rsidRPr="008E67E7">
        <w:rPr>
          <w:bCs/>
          <w:color w:val="000000"/>
          <w:sz w:val="25"/>
          <w:szCs w:val="25"/>
          <w:lang w:eastAsia="vi-VN"/>
        </w:rPr>
        <w:t>Để tăng diện tích tiếp xúc, giảm ma sát trượt.</w:t>
      </w:r>
    </w:p>
    <w:p w:rsidR="00E3560C" w:rsidRPr="008E67E7" w:rsidRDefault="00E3560C" w:rsidP="00E3560C">
      <w:pPr>
        <w:tabs>
          <w:tab w:val="left" w:pos="283"/>
        </w:tabs>
        <w:rPr>
          <w:sz w:val="25"/>
          <w:szCs w:val="25"/>
        </w:rPr>
      </w:pPr>
      <w:r w:rsidRPr="008E67E7">
        <w:rPr>
          <w:rStyle w:val="YoungMixChar"/>
          <w:b/>
          <w:sz w:val="25"/>
          <w:szCs w:val="25"/>
        </w:rPr>
        <w:tab/>
        <w:t xml:space="preserve">B. </w:t>
      </w:r>
      <w:r w:rsidRPr="008E67E7">
        <w:rPr>
          <w:color w:val="000000"/>
          <w:sz w:val="25"/>
          <w:szCs w:val="25"/>
          <w:lang w:eastAsia="vi-VN"/>
        </w:rPr>
        <w:t>Để tăng diện tích tiếp xúc, giảm áp suất.</w:t>
      </w:r>
    </w:p>
    <w:p w:rsidR="00E3560C" w:rsidRPr="008E67E7" w:rsidRDefault="00E3560C" w:rsidP="00E3560C">
      <w:pPr>
        <w:tabs>
          <w:tab w:val="left" w:pos="283"/>
        </w:tabs>
        <w:rPr>
          <w:sz w:val="25"/>
          <w:szCs w:val="25"/>
        </w:rPr>
      </w:pPr>
      <w:r w:rsidRPr="008E67E7">
        <w:rPr>
          <w:rStyle w:val="YoungMixChar"/>
          <w:b/>
          <w:sz w:val="25"/>
          <w:szCs w:val="25"/>
        </w:rPr>
        <w:tab/>
        <w:t xml:space="preserve">C. </w:t>
      </w:r>
      <w:r w:rsidRPr="008E67E7">
        <w:rPr>
          <w:bCs/>
          <w:color w:val="000000"/>
          <w:sz w:val="25"/>
          <w:szCs w:val="25"/>
          <w:lang w:eastAsia="vi-VN"/>
        </w:rPr>
        <w:t>Để tăng diện tích tiếp xúc, giảm áp lực.</w:t>
      </w:r>
    </w:p>
    <w:p w:rsidR="00E3560C" w:rsidRPr="008E67E7" w:rsidRDefault="00E3560C" w:rsidP="00E3560C">
      <w:pPr>
        <w:tabs>
          <w:tab w:val="left" w:pos="283"/>
        </w:tabs>
        <w:rPr>
          <w:sz w:val="25"/>
          <w:szCs w:val="25"/>
        </w:rPr>
      </w:pPr>
      <w:r w:rsidRPr="008E67E7">
        <w:rPr>
          <w:rStyle w:val="YoungMixChar"/>
          <w:b/>
          <w:sz w:val="25"/>
          <w:szCs w:val="25"/>
        </w:rPr>
        <w:tab/>
        <w:t xml:space="preserve">D. </w:t>
      </w:r>
      <w:r w:rsidRPr="008E67E7">
        <w:rPr>
          <w:color w:val="000000"/>
          <w:sz w:val="25"/>
          <w:szCs w:val="25"/>
          <w:shd w:val="clear" w:color="auto" w:fill="FFFFFF"/>
        </w:rPr>
        <w:t>Để tăng diện tích tiếp xúc, tăng ma sát nghỉ.</w:t>
      </w:r>
    </w:p>
    <w:p w:rsidR="00E3560C" w:rsidRPr="008E67E7" w:rsidRDefault="00E3560C" w:rsidP="00E3560C">
      <w:pPr>
        <w:rPr>
          <w:sz w:val="25"/>
          <w:szCs w:val="25"/>
        </w:rPr>
      </w:pPr>
    </w:p>
    <w:p w:rsidR="00E3560C" w:rsidRPr="008E67E7" w:rsidRDefault="00E3560C" w:rsidP="00E3560C">
      <w:pPr>
        <w:jc w:val="center"/>
        <w:rPr>
          <w:sz w:val="25"/>
          <w:szCs w:val="25"/>
        </w:rPr>
      </w:pPr>
      <w:r w:rsidRPr="008E67E7">
        <w:rPr>
          <w:rStyle w:val="YoungMixChar"/>
          <w:b/>
          <w:i/>
          <w:sz w:val="25"/>
          <w:szCs w:val="25"/>
        </w:rPr>
        <w:t>------ HẾT ------</w:t>
      </w:r>
    </w:p>
    <w:p w:rsidR="00F54862" w:rsidRPr="008E67E7" w:rsidRDefault="00F54862">
      <w:pPr>
        <w:rPr>
          <w:rFonts w:asciiTheme="majorHAnsi" w:hAnsiTheme="majorHAnsi" w:cstheme="majorHAnsi"/>
          <w:sz w:val="25"/>
          <w:szCs w:val="25"/>
        </w:rPr>
      </w:pPr>
    </w:p>
    <w:sectPr w:rsidR="00F54862" w:rsidRPr="008E67E7" w:rsidSect="008E67E7">
      <w:footerReference w:type="default" r:id="rId14"/>
      <w:pgSz w:w="11906" w:h="16838"/>
      <w:pgMar w:top="720" w:right="720" w:bottom="720" w:left="720" w:header="72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06B" w:rsidRDefault="0009206B" w:rsidP="00E3560C">
      <w:r>
        <w:separator/>
      </w:r>
    </w:p>
  </w:endnote>
  <w:endnote w:type="continuationSeparator" w:id="0">
    <w:p w:rsidR="0009206B" w:rsidRDefault="0009206B" w:rsidP="00E3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966316"/>
      <w:docPartObj>
        <w:docPartGallery w:val="Page Numbers (Bottom of Page)"/>
        <w:docPartUnique/>
      </w:docPartObj>
    </w:sdtPr>
    <w:sdtEndPr>
      <w:rPr>
        <w:color w:val="7F7F7F" w:themeColor="background1" w:themeShade="7F"/>
        <w:spacing w:val="60"/>
      </w:rPr>
    </w:sdtEndPr>
    <w:sdtContent>
      <w:p w:rsidR="00E3560C" w:rsidRDefault="00E3560C">
        <w:pPr>
          <w:pStyle w:val="Footer"/>
          <w:pBdr>
            <w:top w:val="single" w:sz="4" w:space="1" w:color="D9D9D9" w:themeColor="background1" w:themeShade="D9"/>
          </w:pBdr>
          <w:jc w:val="right"/>
        </w:pPr>
        <w:r>
          <w:fldChar w:fldCharType="begin"/>
        </w:r>
        <w:r>
          <w:instrText xml:space="preserve"> PAGE   \* MERGEFORMAT </w:instrText>
        </w:r>
        <w:r>
          <w:fldChar w:fldCharType="separate"/>
        </w:r>
        <w:r w:rsidR="008E67E7">
          <w:rPr>
            <w:noProof/>
          </w:rPr>
          <w:t>4</w:t>
        </w:r>
        <w:r>
          <w:rPr>
            <w:noProof/>
          </w:rPr>
          <w:fldChar w:fldCharType="end"/>
        </w:r>
        <w:r>
          <w:t>/VL803</w:t>
        </w:r>
      </w:p>
    </w:sdtContent>
  </w:sdt>
  <w:p w:rsidR="00E3560C" w:rsidRDefault="00E356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06B" w:rsidRDefault="0009206B" w:rsidP="00E3560C">
      <w:r>
        <w:separator/>
      </w:r>
    </w:p>
  </w:footnote>
  <w:footnote w:type="continuationSeparator" w:id="0">
    <w:p w:rsidR="0009206B" w:rsidRDefault="0009206B" w:rsidP="00E356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60C"/>
    <w:rsid w:val="0009206B"/>
    <w:rsid w:val="005860DF"/>
    <w:rsid w:val="008E67E7"/>
    <w:rsid w:val="00E3560C"/>
    <w:rsid w:val="00F548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60C"/>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560C"/>
    <w:pPr>
      <w:spacing w:before="100" w:beforeAutospacing="1" w:after="100" w:afterAutospacing="1"/>
    </w:pPr>
    <w:rPr>
      <w:rFonts w:cs="Times New Roman"/>
      <w:color w:val="000000"/>
      <w:lang w:bidi="ar-SA"/>
    </w:rPr>
  </w:style>
  <w:style w:type="paragraph" w:customStyle="1" w:styleId="Normal0">
    <w:name w:val="Normal_0"/>
    <w:qFormat/>
    <w:rsid w:val="00E3560C"/>
    <w:pPr>
      <w:widowControl w:val="0"/>
      <w:spacing w:after="200" w:line="276" w:lineRule="auto"/>
    </w:pPr>
    <w:rPr>
      <w:rFonts w:ascii="Calibri" w:eastAsia="Calibri" w:hAnsi="Calibri" w:cs="Times New Roman"/>
      <w:lang w:val="en-US"/>
    </w:rPr>
  </w:style>
  <w:style w:type="character" w:customStyle="1" w:styleId="q-label">
    <w:name w:val="q-label"/>
    <w:rsid w:val="00E3560C"/>
  </w:style>
  <w:style w:type="character" w:styleId="Strong">
    <w:name w:val="Strong"/>
    <w:basedOn w:val="DefaultParagraphFont"/>
    <w:uiPriority w:val="22"/>
    <w:qFormat/>
    <w:rsid w:val="00E3560C"/>
    <w:rPr>
      <w:b/>
      <w:bCs/>
    </w:rPr>
  </w:style>
  <w:style w:type="character" w:customStyle="1" w:styleId="YoungMixChar">
    <w:name w:val="YoungMix_Char"/>
    <w:rsid w:val="00E3560C"/>
    <w:rPr>
      <w:rFonts w:ascii="Times New Roman" w:hAnsi="Times New Roman"/>
      <w:sz w:val="24"/>
    </w:rPr>
  </w:style>
  <w:style w:type="paragraph" w:styleId="Header">
    <w:name w:val="header"/>
    <w:basedOn w:val="Normal"/>
    <w:link w:val="HeaderChar"/>
    <w:uiPriority w:val="99"/>
    <w:unhideWhenUsed/>
    <w:rsid w:val="00E3560C"/>
    <w:pPr>
      <w:tabs>
        <w:tab w:val="center" w:pos="4513"/>
        <w:tab w:val="right" w:pos="9026"/>
      </w:tabs>
    </w:pPr>
    <w:rPr>
      <w:szCs w:val="30"/>
    </w:rPr>
  </w:style>
  <w:style w:type="character" w:customStyle="1" w:styleId="HeaderChar">
    <w:name w:val="Header Char"/>
    <w:basedOn w:val="DefaultParagraphFont"/>
    <w:link w:val="Header"/>
    <w:uiPriority w:val="99"/>
    <w:rsid w:val="00E3560C"/>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E3560C"/>
    <w:pPr>
      <w:tabs>
        <w:tab w:val="center" w:pos="4513"/>
        <w:tab w:val="right" w:pos="9026"/>
      </w:tabs>
    </w:pPr>
    <w:rPr>
      <w:szCs w:val="30"/>
    </w:rPr>
  </w:style>
  <w:style w:type="character" w:customStyle="1" w:styleId="FooterChar">
    <w:name w:val="Footer Char"/>
    <w:basedOn w:val="DefaultParagraphFont"/>
    <w:link w:val="Footer"/>
    <w:uiPriority w:val="99"/>
    <w:rsid w:val="00E3560C"/>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8E67E7"/>
    <w:rPr>
      <w:rFonts w:ascii="Tahoma" w:hAnsi="Tahoma"/>
      <w:sz w:val="16"/>
      <w:szCs w:val="20"/>
    </w:rPr>
  </w:style>
  <w:style w:type="character" w:customStyle="1" w:styleId="BalloonTextChar">
    <w:name w:val="Balloon Text Char"/>
    <w:basedOn w:val="DefaultParagraphFont"/>
    <w:link w:val="BalloonText"/>
    <w:uiPriority w:val="99"/>
    <w:semiHidden/>
    <w:rsid w:val="008E67E7"/>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60C"/>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560C"/>
    <w:pPr>
      <w:spacing w:before="100" w:beforeAutospacing="1" w:after="100" w:afterAutospacing="1"/>
    </w:pPr>
    <w:rPr>
      <w:rFonts w:cs="Times New Roman"/>
      <w:color w:val="000000"/>
      <w:lang w:bidi="ar-SA"/>
    </w:rPr>
  </w:style>
  <w:style w:type="paragraph" w:customStyle="1" w:styleId="Normal0">
    <w:name w:val="Normal_0"/>
    <w:qFormat/>
    <w:rsid w:val="00E3560C"/>
    <w:pPr>
      <w:widowControl w:val="0"/>
      <w:spacing w:after="200" w:line="276" w:lineRule="auto"/>
    </w:pPr>
    <w:rPr>
      <w:rFonts w:ascii="Calibri" w:eastAsia="Calibri" w:hAnsi="Calibri" w:cs="Times New Roman"/>
      <w:lang w:val="en-US"/>
    </w:rPr>
  </w:style>
  <w:style w:type="character" w:customStyle="1" w:styleId="q-label">
    <w:name w:val="q-label"/>
    <w:rsid w:val="00E3560C"/>
  </w:style>
  <w:style w:type="character" w:styleId="Strong">
    <w:name w:val="Strong"/>
    <w:basedOn w:val="DefaultParagraphFont"/>
    <w:uiPriority w:val="22"/>
    <w:qFormat/>
    <w:rsid w:val="00E3560C"/>
    <w:rPr>
      <w:b/>
      <w:bCs/>
    </w:rPr>
  </w:style>
  <w:style w:type="character" w:customStyle="1" w:styleId="YoungMixChar">
    <w:name w:val="YoungMix_Char"/>
    <w:rsid w:val="00E3560C"/>
    <w:rPr>
      <w:rFonts w:ascii="Times New Roman" w:hAnsi="Times New Roman"/>
      <w:sz w:val="24"/>
    </w:rPr>
  </w:style>
  <w:style w:type="paragraph" w:styleId="Header">
    <w:name w:val="header"/>
    <w:basedOn w:val="Normal"/>
    <w:link w:val="HeaderChar"/>
    <w:uiPriority w:val="99"/>
    <w:unhideWhenUsed/>
    <w:rsid w:val="00E3560C"/>
    <w:pPr>
      <w:tabs>
        <w:tab w:val="center" w:pos="4513"/>
        <w:tab w:val="right" w:pos="9026"/>
      </w:tabs>
    </w:pPr>
    <w:rPr>
      <w:szCs w:val="30"/>
    </w:rPr>
  </w:style>
  <w:style w:type="character" w:customStyle="1" w:styleId="HeaderChar">
    <w:name w:val="Header Char"/>
    <w:basedOn w:val="DefaultParagraphFont"/>
    <w:link w:val="Header"/>
    <w:uiPriority w:val="99"/>
    <w:rsid w:val="00E3560C"/>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E3560C"/>
    <w:pPr>
      <w:tabs>
        <w:tab w:val="center" w:pos="4513"/>
        <w:tab w:val="right" w:pos="9026"/>
      </w:tabs>
    </w:pPr>
    <w:rPr>
      <w:szCs w:val="30"/>
    </w:rPr>
  </w:style>
  <w:style w:type="character" w:customStyle="1" w:styleId="FooterChar">
    <w:name w:val="Footer Char"/>
    <w:basedOn w:val="DefaultParagraphFont"/>
    <w:link w:val="Footer"/>
    <w:uiPriority w:val="99"/>
    <w:rsid w:val="00E3560C"/>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8E67E7"/>
    <w:rPr>
      <w:rFonts w:ascii="Tahoma" w:hAnsi="Tahoma"/>
      <w:sz w:val="16"/>
      <w:szCs w:val="20"/>
    </w:rPr>
  </w:style>
  <w:style w:type="character" w:customStyle="1" w:styleId="BalloonTextChar">
    <w:name w:val="Balloon Text Char"/>
    <w:basedOn w:val="DefaultParagraphFont"/>
    <w:link w:val="BalloonText"/>
    <w:uiPriority w:val="99"/>
    <w:semiHidden/>
    <w:rsid w:val="008E67E7"/>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2021-12-13T06:24:00Z</cp:lastPrinted>
  <dcterms:created xsi:type="dcterms:W3CDTF">2021-12-12T07:59:00Z</dcterms:created>
  <dcterms:modified xsi:type="dcterms:W3CDTF">2021-12-13T06:24:00Z</dcterms:modified>
</cp:coreProperties>
</file>